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video production house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title and duration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Shoot days and locations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Crew breakdown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Equipment package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Post-production deliverables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Usage rights and term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Pre-production: script, storyboard and casting for 60-second TV commercial</w:t>
            </w:r>
          </w:p>
        </w:tc>
        <w:tc>
          <w:tcPr>
            <w:tcW w:type="dxa" w:w="864"/>
          </w:tcPr>
          <w:p>
            <w:r>
              <w:t>999612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Shoot day with crew and camera package, studio floor</w:t>
            </w:r>
          </w:p>
        </w:tc>
        <w:tc>
          <w:tcPr>
            <w:tcW w:type="dxa" w:w="864"/>
          </w:tcPr>
          <w:p>
            <w:r>
              <w:t>999612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500,000.00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590,000.00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Drone aerial unit with licensed pilot</w:t>
            </w:r>
          </w:p>
        </w:tc>
        <w:tc>
          <w:tcPr>
            <w:tcW w:type="dxa" w:w="864"/>
          </w:tcPr>
          <w:p>
            <w:r>
              <w:t>999612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Post-production: edit, colour grading and sound mix</w:t>
            </w:r>
          </w:p>
        </w:tc>
        <w:tc>
          <w:tcPr>
            <w:tcW w:type="dxa" w:w="864"/>
          </w:tcPr>
          <w:p>
            <w:r>
              <w:t>999613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212,400.00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Additional versions: 30s, 15s and 9:16 social cut-downs</w:t>
            </w:r>
          </w:p>
        </w:tc>
        <w:tc>
          <w:tcPr>
            <w:tcW w:type="dxa" w:w="864"/>
          </w:tcPr>
          <w:p>
            <w:r>
              <w:t>999613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20,000.00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</w:tbl>
    <w:p>
      <w:pPr>
        <w:jc w:val="right"/>
      </w:pPr>
      <w:r>
        <w:rPr>
          <w:b w:val="0"/>
        </w:rPr>
        <w:t>Taxable value: Rs. 905,000.00</w:t>
      </w:r>
    </w:p>
    <w:p>
      <w:pPr>
        <w:jc w:val="right"/>
      </w:pPr>
      <w:r>
        <w:rPr>
          <w:b w:val="0"/>
        </w:rPr>
        <w:t>CGST + SGST: Rs. 162,900.00</w:t>
      </w:r>
    </w:p>
    <w:p>
      <w:pPr>
        <w:jc w:val="right"/>
      </w:pPr>
      <w:r>
        <w:rPr>
          <w:b/>
        </w:rPr>
        <w:t>Invoice total: Rs. 1,067,900.00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