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unani dawakhana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Hakim's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Classical name of preparation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Form and pack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expiry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Prepared in-house or bought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Treatment course length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Dietary advice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Hakim consultation (nabz and diagnosis)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Majoon preparation 125 g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JAR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Sharbat preparation 500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Habb (pills) 50 nos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 BTL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Roghan (medicated oil) 100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</w:tbl>
    <w:p>
      <w:pPr>
        <w:jc w:val="right"/>
      </w:pPr>
      <w:r>
        <w:rPr>
          <w:b w:val="0"/>
        </w:rPr>
        <w:t>Taxable value: Rs. 1,120.00</w:t>
      </w:r>
    </w:p>
    <w:p>
      <w:pPr>
        <w:jc w:val="right"/>
      </w:pPr>
      <w:r>
        <w:rPr>
          <w:b w:val="0"/>
        </w:rPr>
        <w:t>CGST + SGST: Rs. 41.00</w:t>
      </w:r>
    </w:p>
    <w:p>
      <w:pPr>
        <w:jc w:val="right"/>
      </w:pPr>
      <w:r>
        <w:rPr>
          <w:b/>
        </w:rPr>
        <w:t>Invoice total: Rs. 1,161.00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