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toy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Electronic or non-electronic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standard mark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Age grading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Battery inclusion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wrap and gift receipt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article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Building blocks set, plastic, 250 pieces (age 6+)</w:t>
            </w:r>
          </w:p>
        </w:tc>
        <w:tc>
          <w:tcPr>
            <w:tcW w:type="dxa" w:w="864"/>
          </w:tcPr>
          <w:p>
            <w:r>
              <w:t>9503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47.48</w:t>
            </w:r>
          </w:p>
        </w:tc>
        <w:tc>
          <w:tcPr>
            <w:tcW w:type="dxa" w:w="864"/>
          </w:tcPr>
          <w:p>
            <w:r>
              <w:t>47.48</w:t>
            </w:r>
          </w:p>
        </w:tc>
        <w:tc>
          <w:tcPr>
            <w:tcW w:type="dxa" w:w="864"/>
          </w:tcPr>
          <w:p>
            <w:r>
              <w:t>1,993.96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Soft plush teddy bear 40 cm</w:t>
            </w:r>
          </w:p>
        </w:tc>
        <w:tc>
          <w:tcPr>
            <w:tcW w:type="dxa" w:w="864"/>
          </w:tcPr>
          <w:p>
            <w:r>
              <w:t>9503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799.00</w:t>
            </w:r>
          </w:p>
        </w:tc>
        <w:tc>
          <w:tcPr>
            <w:tcW w:type="dxa" w:w="864"/>
          </w:tcPr>
          <w:p>
            <w:r>
              <w:t>799.00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19.98</w:t>
            </w:r>
          </w:p>
        </w:tc>
        <w:tc>
          <w:tcPr>
            <w:tcW w:type="dxa" w:w="864"/>
          </w:tcPr>
          <w:p>
            <w:r>
              <w:t>19.98</w:t>
            </w:r>
          </w:p>
        </w:tc>
        <w:tc>
          <w:tcPr>
            <w:tcW w:type="dxa" w:w="864"/>
          </w:tcPr>
          <w:p>
            <w:r>
              <w:t>838.96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Carrom board, full size</w:t>
            </w:r>
          </w:p>
        </w:tc>
        <w:tc>
          <w:tcPr>
            <w:tcW w:type="dxa" w:w="864"/>
          </w:tcPr>
          <w:p>
            <w:r>
              <w:t>9504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2,310.00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Kids pedal tricycle</w:t>
            </w:r>
          </w:p>
        </w:tc>
        <w:tc>
          <w:tcPr>
            <w:tcW w:type="dxa" w:w="864"/>
          </w:tcPr>
          <w:p>
            <w:r>
              <w:t>9503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2,999.00</w:t>
            </w:r>
          </w:p>
        </w:tc>
        <w:tc>
          <w:tcPr>
            <w:tcW w:type="dxa" w:w="864"/>
          </w:tcPr>
          <w:p>
            <w:r>
              <w:t>2,999.00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74.97</w:t>
            </w:r>
          </w:p>
        </w:tc>
        <w:tc>
          <w:tcPr>
            <w:tcW w:type="dxa" w:w="864"/>
          </w:tcPr>
          <w:p>
            <w:r>
              <w:t>74.97</w:t>
            </w:r>
          </w:p>
        </w:tc>
        <w:tc>
          <w:tcPr>
            <w:tcW w:type="dxa" w:w="864"/>
          </w:tcPr>
          <w:p>
            <w:r>
              <w:t>3,148.94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Electronic ride-on car, battery operated</w:t>
            </w:r>
          </w:p>
        </w:tc>
        <w:tc>
          <w:tcPr>
            <w:tcW w:type="dxa" w:w="864"/>
          </w:tcPr>
          <w:p>
            <w:r>
              <w:t>9503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12,999.00</w:t>
            </w:r>
          </w:p>
        </w:tc>
        <w:tc>
          <w:tcPr>
            <w:tcW w:type="dxa" w:w="864"/>
          </w:tcPr>
          <w:p>
            <w:r>
              <w:t>12,999.00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1,169.91</w:t>
            </w:r>
          </w:p>
        </w:tc>
        <w:tc>
          <w:tcPr>
            <w:tcW w:type="dxa" w:w="864"/>
          </w:tcPr>
          <w:p>
            <w:r>
              <w:t>1,169.91</w:t>
            </w:r>
          </w:p>
        </w:tc>
        <w:tc>
          <w:tcPr>
            <w:tcW w:type="dxa" w:w="864"/>
          </w:tcPr>
          <w:p>
            <w:r>
              <w:t>15,338.82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Party poppers and birthday novelty pack</w:t>
            </w:r>
          </w:p>
        </w:tc>
        <w:tc>
          <w:tcPr>
            <w:tcW w:type="dxa" w:w="864"/>
          </w:tcPr>
          <w:p>
            <w:r>
              <w:t>9505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</w:tbl>
    <w:p>
      <w:pPr>
        <w:jc w:val="right"/>
      </w:pPr>
      <w:r>
        <w:rPr>
          <w:b w:val="0"/>
        </w:rPr>
        <w:t>Taxable value: Rs. 21,396.00</w:t>
      </w:r>
    </w:p>
    <w:p>
      <w:pPr>
        <w:jc w:val="right"/>
      </w:pPr>
      <w:r>
        <w:rPr>
          <w:b w:val="0"/>
        </w:rPr>
        <w:t>CGST + SGST: Rs. 2,824.68</w:t>
      </w:r>
    </w:p>
    <w:p>
      <w:pPr>
        <w:jc w:val="right"/>
      </w:pPr>
      <w:r>
        <w:rPr>
          <w:b/>
        </w:rPr>
        <w:t>Invoice total: Rs. 24,220.68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