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timber merchant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Species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Dimensions and cubic volume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Transit pass / permit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Sawing and cutting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 / seasoning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TCS collected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Teak wood sawn sizes, 2 in x 4 in, assorted lengths</w:t>
            </w:r>
          </w:p>
        </w:tc>
        <w:tc>
          <w:tcPr>
            <w:tcW w:type="dxa" w:w="864"/>
          </w:tcPr>
          <w:p>
            <w:r>
              <w:t>4407</w:t>
            </w:r>
          </w:p>
        </w:tc>
        <w:tc>
          <w:tcPr>
            <w:tcW w:type="dxa" w:w="864"/>
          </w:tcPr>
          <w:p>
            <w:r>
              <w:t>32.5 CFT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136,500.00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12,285.00</w:t>
            </w:r>
          </w:p>
        </w:tc>
        <w:tc>
          <w:tcPr>
            <w:tcW w:type="dxa" w:w="864"/>
          </w:tcPr>
          <w:p>
            <w:r>
              <w:t>12,285.00</w:t>
            </w:r>
          </w:p>
        </w:tc>
        <w:tc>
          <w:tcPr>
            <w:tcW w:type="dxa" w:w="864"/>
          </w:tcPr>
          <w:p>
            <w:r>
              <w:t>161,070.00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Sal wood beams 6 in x 4 in</w:t>
            </w:r>
          </w:p>
        </w:tc>
        <w:tc>
          <w:tcPr>
            <w:tcW w:type="dxa" w:w="864"/>
          </w:tcPr>
          <w:p>
            <w:r>
              <w:t>4407</w:t>
            </w:r>
          </w:p>
        </w:tc>
        <w:tc>
          <w:tcPr>
            <w:tcW w:type="dxa" w:w="864"/>
          </w:tcPr>
          <w:p>
            <w:r>
              <w:t>48 CFT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79,200.00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7,128.00</w:t>
            </w:r>
          </w:p>
        </w:tc>
        <w:tc>
          <w:tcPr>
            <w:tcW w:type="dxa" w:w="864"/>
          </w:tcPr>
          <w:p>
            <w:r>
              <w:t>7,128.00</w:t>
            </w:r>
          </w:p>
        </w:tc>
        <w:tc>
          <w:tcPr>
            <w:tcW w:type="dxa" w:w="864"/>
          </w:tcPr>
          <w:p>
            <w:r>
              <w:t>93,456.00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Pine wood planks 1 in thick, planed</w:t>
            </w:r>
          </w:p>
        </w:tc>
        <w:tc>
          <w:tcPr>
            <w:tcW w:type="dxa" w:w="864"/>
          </w:tcPr>
          <w:p>
            <w:r>
              <w:t>4409</w:t>
            </w:r>
          </w:p>
        </w:tc>
        <w:tc>
          <w:tcPr>
            <w:tcW w:type="dxa" w:w="864"/>
          </w:tcPr>
          <w:p>
            <w:r>
              <w:t>60 CFT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58,800.00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5,292.00</w:t>
            </w:r>
          </w:p>
        </w:tc>
        <w:tc>
          <w:tcPr>
            <w:tcW w:type="dxa" w:w="864"/>
          </w:tcPr>
          <w:p>
            <w:r>
              <w:t>5,292.00</w:t>
            </w:r>
          </w:p>
        </w:tc>
        <w:tc>
          <w:tcPr>
            <w:tcW w:type="dxa" w:w="864"/>
          </w:tcPr>
          <w:p>
            <w:r>
              <w:t>69,384.00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Hardwood logs in the rough</w:t>
            </w:r>
          </w:p>
        </w:tc>
        <w:tc>
          <w:tcPr>
            <w:tcW w:type="dxa" w:w="864"/>
          </w:tcPr>
          <w:p>
            <w:r>
              <w:t>4403</w:t>
            </w:r>
          </w:p>
        </w:tc>
        <w:tc>
          <w:tcPr>
            <w:tcW w:type="dxa" w:w="864"/>
          </w:tcPr>
          <w:p>
            <w:r>
              <w:t>4.2 CBM</w:t>
            </w:r>
          </w:p>
        </w:tc>
        <w:tc>
          <w:tcPr>
            <w:tcW w:type="dxa" w:w="864"/>
          </w:tcPr>
          <w:p>
            <w:r>
              <w:t>26,500.00</w:t>
            </w:r>
          </w:p>
        </w:tc>
        <w:tc>
          <w:tcPr>
            <w:tcW w:type="dxa" w:w="864"/>
          </w:tcPr>
          <w:p>
            <w:r>
              <w:t>111,300.00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10,017.00</w:t>
            </w:r>
          </w:p>
        </w:tc>
        <w:tc>
          <w:tcPr>
            <w:tcW w:type="dxa" w:w="864"/>
          </w:tcPr>
          <w:p>
            <w:r>
              <w:t>10,017.00</w:t>
            </w:r>
          </w:p>
        </w:tc>
        <w:tc>
          <w:tcPr>
            <w:tcW w:type="dxa" w:w="864"/>
          </w:tcPr>
          <w:p>
            <w:r>
              <w:t>131,334.00</w:t>
            </w:r>
          </w:p>
        </w:tc>
      </w:tr>
    </w:tbl>
    <w:p>
      <w:pPr>
        <w:jc w:val="right"/>
      </w:pPr>
      <w:r>
        <w:rPr>
          <w:b w:val="0"/>
        </w:rPr>
        <w:t>Taxable value: Rs. 385,800.00</w:t>
      </w:r>
    </w:p>
    <w:p>
      <w:pPr>
        <w:jc w:val="right"/>
      </w:pPr>
      <w:r>
        <w:rPr>
          <w:b w:val="0"/>
        </w:rPr>
        <w:t>CGST + SGST: Rs. 69,444.00</w:t>
      </w:r>
    </w:p>
    <w:p>
      <w:pPr>
        <w:jc w:val="right"/>
      </w:pPr>
      <w:r>
        <w:rPr>
          <w:b/>
        </w:rPr>
        <w:t>Invoice total: Rs. 455,244.00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