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mobile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IMEI 1 and IMEI 2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Model, RAM and storage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Exchange device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EMI or finance scheme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Accessory serial or batch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start date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Smartphone 8 GB RAM / 128 GB, IMEI 35xxxxxxxxxxxx1</w:t>
            </w:r>
          </w:p>
        </w:tc>
        <w:tc>
          <w:tcPr>
            <w:tcW w:type="dxa" w:w="864"/>
          </w:tcPr>
          <w:p>
            <w:r>
              <w:t>8517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18,999.00</w:t>
            </w:r>
          </w:p>
        </w:tc>
        <w:tc>
          <w:tcPr>
            <w:tcW w:type="dxa" w:w="864"/>
          </w:tcPr>
          <w:p>
            <w:r>
              <w:t>18,999.00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1,709.91</w:t>
            </w:r>
          </w:p>
        </w:tc>
        <w:tc>
          <w:tcPr>
            <w:tcW w:type="dxa" w:w="864"/>
          </w:tcPr>
          <w:p>
            <w:r>
              <w:t>1,709.91</w:t>
            </w:r>
          </w:p>
        </w:tc>
        <w:tc>
          <w:tcPr>
            <w:tcW w:type="dxa" w:w="864"/>
          </w:tcPr>
          <w:p>
            <w:r>
              <w:t>22,418.82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USB-C fast charger 33 W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999.00</w:t>
            </w:r>
          </w:p>
        </w:tc>
        <w:tc>
          <w:tcPr>
            <w:tcW w:type="dxa" w:w="864"/>
          </w:tcPr>
          <w:p>
            <w:r>
              <w:t>999.00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89.91</w:t>
            </w:r>
          </w:p>
        </w:tc>
        <w:tc>
          <w:tcPr>
            <w:tcW w:type="dxa" w:w="864"/>
          </w:tcPr>
          <w:p>
            <w:r>
              <w:t>89.91</w:t>
            </w:r>
          </w:p>
        </w:tc>
        <w:tc>
          <w:tcPr>
            <w:tcW w:type="dxa" w:w="864"/>
          </w:tcPr>
          <w:p>
            <w:r>
              <w:t>1,178.82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Bluetooth earbuds</w:t>
            </w:r>
          </w:p>
        </w:tc>
        <w:tc>
          <w:tcPr>
            <w:tcW w:type="dxa" w:w="864"/>
          </w:tcPr>
          <w:p>
            <w:r>
              <w:t>8518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1,499.00</w:t>
            </w:r>
          </w:p>
        </w:tc>
        <w:tc>
          <w:tcPr>
            <w:tcW w:type="dxa" w:w="864"/>
          </w:tcPr>
          <w:p>
            <w:r>
              <w:t>1,499.00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134.91</w:t>
            </w:r>
          </w:p>
        </w:tc>
        <w:tc>
          <w:tcPr>
            <w:tcW w:type="dxa" w:w="864"/>
          </w:tcPr>
          <w:p>
            <w:r>
              <w:t>134.91</w:t>
            </w:r>
          </w:p>
        </w:tc>
        <w:tc>
          <w:tcPr>
            <w:tcW w:type="dxa" w:w="864"/>
          </w:tcPr>
          <w:p>
            <w:r>
              <w:t>1,768.82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Power bank 10000 mAh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116.91</w:t>
            </w:r>
          </w:p>
        </w:tc>
        <w:tc>
          <w:tcPr>
            <w:tcW w:type="dxa" w:w="864"/>
          </w:tcPr>
          <w:p>
            <w:r>
              <w:t>116.91</w:t>
            </w:r>
          </w:p>
        </w:tc>
        <w:tc>
          <w:tcPr>
            <w:tcW w:type="dxa" w:w="864"/>
          </w:tcPr>
          <w:p>
            <w:r>
              <w:t>1,532.82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microSD memory card 128 GB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899.00</w:t>
            </w:r>
          </w:p>
        </w:tc>
        <w:tc>
          <w:tcPr>
            <w:tcW w:type="dxa" w:w="864"/>
          </w:tcPr>
          <w:p>
            <w:r>
              <w:t>899.00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80.91</w:t>
            </w:r>
          </w:p>
        </w:tc>
        <w:tc>
          <w:tcPr>
            <w:tcW w:type="dxa" w:w="864"/>
          </w:tcPr>
          <w:p>
            <w:r>
              <w:t>80.91</w:t>
            </w:r>
          </w:p>
        </w:tc>
        <w:tc>
          <w:tcPr>
            <w:tcW w:type="dxa" w:w="864"/>
          </w:tcPr>
          <w:p>
            <w:r>
              <w:t>1,060.82</w:t>
            </w:r>
          </w:p>
        </w:tc>
      </w:tr>
    </w:tbl>
    <w:p>
      <w:pPr>
        <w:jc w:val="right"/>
      </w:pPr>
      <w:r>
        <w:rPr>
          <w:b w:val="0"/>
        </w:rPr>
        <w:t>Taxable value: Rs. 23,695.00</w:t>
      </w:r>
    </w:p>
    <w:p>
      <w:pPr>
        <w:jc w:val="right"/>
      </w:pPr>
      <w:r>
        <w:rPr>
          <w:b w:val="0"/>
        </w:rPr>
        <w:t>CGST + SGST: Rs. 4,265.10</w:t>
      </w:r>
    </w:p>
    <w:p>
      <w:pPr>
        <w:jc w:val="right"/>
      </w:pPr>
      <w:r>
        <w:rPr>
          <w:b/>
        </w:rPr>
        <w:t>Invoice total: Rs. 27,960.10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