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medical oxygen supplier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Cylinder serial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Capacity and fill pressure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Purity and batch certificate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Drug licence for medical gases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Cylinder deposit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Empty cylinders returned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vehicle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Hospital store acknowledgement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Medical grade oxygen, B-type cylinder refill (6.8 m³)</w:t>
            </w:r>
          </w:p>
        </w:tc>
        <w:tc>
          <w:tcPr>
            <w:tcW w:type="dxa" w:w="864"/>
          </w:tcPr>
          <w:p>
            <w:r>
              <w:t>28044010</w:t>
            </w:r>
          </w:p>
        </w:tc>
        <w:tc>
          <w:tcPr>
            <w:tcW w:type="dxa" w:w="864"/>
          </w:tcPr>
          <w:p>
            <w:r>
              <w:t>20 CYL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7,000.00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175.00</w:t>
            </w:r>
          </w:p>
        </w:tc>
        <w:tc>
          <w:tcPr>
            <w:tcW w:type="dxa" w:w="864"/>
          </w:tcPr>
          <w:p>
            <w:r>
              <w:t>175.00</w:t>
            </w:r>
          </w:p>
        </w:tc>
        <w:tc>
          <w:tcPr>
            <w:tcW w:type="dxa" w:w="864"/>
          </w:tcPr>
          <w:p>
            <w:r>
              <w:t>7,350.00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Medical grade oxygen, small cylinder refill (1.5 m³)</w:t>
            </w:r>
          </w:p>
        </w:tc>
        <w:tc>
          <w:tcPr>
            <w:tcW w:type="dxa" w:w="864"/>
          </w:tcPr>
          <w:p>
            <w:r>
              <w:t>28044010</w:t>
            </w:r>
          </w:p>
        </w:tc>
        <w:tc>
          <w:tcPr>
            <w:tcW w:type="dxa" w:w="864"/>
          </w:tcPr>
          <w:p>
            <w:r>
              <w:t>10 CYL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37.50</w:t>
            </w:r>
          </w:p>
        </w:tc>
        <w:tc>
          <w:tcPr>
            <w:tcW w:type="dxa" w:w="864"/>
          </w:tcPr>
          <w:p>
            <w:r>
              <w:t>37.50</w:t>
            </w:r>
          </w:p>
        </w:tc>
        <w:tc>
          <w:tcPr>
            <w:tcW w:type="dxa" w:w="864"/>
          </w:tcPr>
          <w:p>
            <w:r>
              <w:t>1,575.00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Oxygen concentrator 5 LPM (sale)</w:t>
            </w:r>
          </w:p>
        </w:tc>
        <w:tc>
          <w:tcPr>
            <w:tcW w:type="dxa" w:w="864"/>
          </w:tcPr>
          <w:p>
            <w:r>
              <w:t>9019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44,100.00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Oxygen flow meter with humidifier</w:t>
            </w:r>
          </w:p>
        </w:tc>
        <w:tc>
          <w:tcPr>
            <w:tcW w:type="dxa" w:w="864"/>
          </w:tcPr>
          <w:p>
            <w:r>
              <w:t>9019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</w:tr>
    </w:tbl>
    <w:p>
      <w:pPr>
        <w:jc w:val="right"/>
      </w:pPr>
      <w:r>
        <w:rPr>
          <w:b w:val="0"/>
        </w:rPr>
        <w:t>Taxable value: Rs. 54,100.00</w:t>
      </w:r>
    </w:p>
    <w:p>
      <w:pPr>
        <w:jc w:val="right"/>
      </w:pPr>
      <w:r>
        <w:rPr>
          <w:b w:val="0"/>
        </w:rPr>
        <w:t>CGST + SGST: Rs. 2,705.00</w:t>
      </w:r>
    </w:p>
    <w:p>
      <w:pPr>
        <w:jc w:val="right"/>
      </w:pPr>
      <w:r>
        <w:rPr>
          <w:b/>
        </w:rPr>
        <w:t>Invoice total: Rs. 56,805.00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