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leather goods manufacturer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Article and style code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Leather type and finish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Outer material for bags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Colour and size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Brand and labels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Export or domestic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Women's leather handbag, cow full grain, style LH-21</w:t>
            </w:r>
          </w:p>
        </w:tc>
        <w:tc>
          <w:tcPr>
            <w:tcW w:type="dxa" w:w="864"/>
          </w:tcPr>
          <w:p>
            <w:r>
              <w:t>4202</w:t>
            </w:r>
          </w:p>
        </w:tc>
        <w:tc>
          <w:tcPr>
            <w:tcW w:type="dxa" w:w="864"/>
          </w:tcPr>
          <w:p>
            <w:r>
              <w:t>120 NOS</w:t>
            </w:r>
          </w:p>
        </w:tc>
        <w:tc>
          <w:tcPr>
            <w:tcW w:type="dxa" w:w="864"/>
          </w:tcPr>
          <w:p>
            <w:r>
              <w:t>1,850.00</w:t>
            </w:r>
          </w:p>
        </w:tc>
        <w:tc>
          <w:tcPr>
            <w:tcW w:type="dxa" w:w="864"/>
          </w:tcPr>
          <w:p>
            <w:r>
              <w:t>222,000.00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19,980.00</w:t>
            </w:r>
          </w:p>
        </w:tc>
        <w:tc>
          <w:tcPr>
            <w:tcW w:type="dxa" w:w="864"/>
          </w:tcPr>
          <w:p>
            <w:r>
              <w:t>19,980.00</w:t>
            </w:r>
          </w:p>
        </w:tc>
        <w:tc>
          <w:tcPr>
            <w:tcW w:type="dxa" w:w="864"/>
          </w:tcPr>
          <w:p>
            <w:r>
              <w:t>261,960.00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Men's leather wallet, bi-fold, style MW-07</w:t>
            </w:r>
          </w:p>
        </w:tc>
        <w:tc>
          <w:tcPr>
            <w:tcW w:type="dxa" w:w="864"/>
          </w:tcPr>
          <w:p>
            <w:r>
              <w:t>4202</w:t>
            </w:r>
          </w:p>
        </w:tc>
        <w:tc>
          <w:tcPr>
            <w:tcW w:type="dxa" w:w="864"/>
          </w:tcPr>
          <w:p>
            <w:r>
              <w:t>500 NOS</w:t>
            </w:r>
          </w:p>
        </w:tc>
        <w:tc>
          <w:tcPr>
            <w:tcW w:type="dxa" w:w="864"/>
          </w:tcPr>
          <w:p>
            <w:r>
              <w:t>320.00</w:t>
            </w:r>
          </w:p>
        </w:tc>
        <w:tc>
          <w:tcPr>
            <w:tcW w:type="dxa" w:w="864"/>
          </w:tcPr>
          <w:p>
            <w:r>
              <w:t>160,000.00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14,400.00</w:t>
            </w:r>
          </w:p>
        </w:tc>
        <w:tc>
          <w:tcPr>
            <w:tcW w:type="dxa" w:w="864"/>
          </w:tcPr>
          <w:p>
            <w:r>
              <w:t>14,400.00</w:t>
            </w:r>
          </w:p>
        </w:tc>
        <w:tc>
          <w:tcPr>
            <w:tcW w:type="dxa" w:w="864"/>
          </w:tcPr>
          <w:p>
            <w:r>
              <w:t>188,800.00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Leather belt 35 mm, buffalo, sizes 32-42</w:t>
            </w:r>
          </w:p>
        </w:tc>
        <w:tc>
          <w:tcPr>
            <w:tcW w:type="dxa" w:w="864"/>
          </w:tcPr>
          <w:p>
            <w:r>
              <w:t>4203</w:t>
            </w:r>
          </w:p>
        </w:tc>
        <w:tc>
          <w:tcPr>
            <w:tcW w:type="dxa" w:w="864"/>
          </w:tcPr>
          <w:p>
            <w:r>
              <w:t>400 NOS</w:t>
            </w:r>
          </w:p>
        </w:tc>
        <w:tc>
          <w:tcPr>
            <w:tcW w:type="dxa" w:w="864"/>
          </w:tcPr>
          <w:p>
            <w:r>
              <w:t>260.00</w:t>
            </w:r>
          </w:p>
        </w:tc>
        <w:tc>
          <w:tcPr>
            <w:tcW w:type="dxa" w:w="864"/>
          </w:tcPr>
          <w:p>
            <w:r>
              <w:t>104,000.00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9,360.00</w:t>
            </w:r>
          </w:p>
        </w:tc>
        <w:tc>
          <w:tcPr>
            <w:tcW w:type="dxa" w:w="864"/>
          </w:tcPr>
          <w:p>
            <w:r>
              <w:t>9,360.00</w:t>
            </w:r>
          </w:p>
        </w:tc>
        <w:tc>
          <w:tcPr>
            <w:tcW w:type="dxa" w:w="864"/>
          </w:tcPr>
          <w:p>
            <w:r>
              <w:t>122,720.00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Jute shopping bag with leather trims</w:t>
            </w:r>
          </w:p>
        </w:tc>
        <w:tc>
          <w:tcPr>
            <w:tcW w:type="dxa" w:w="864"/>
          </w:tcPr>
          <w:p>
            <w:r>
              <w:t>4202</w:t>
            </w:r>
          </w:p>
        </w:tc>
        <w:tc>
          <w:tcPr>
            <w:tcW w:type="dxa" w:w="864"/>
          </w:tcPr>
          <w:p>
            <w:r>
              <w:t>1000 NOS</w:t>
            </w:r>
          </w:p>
        </w:tc>
        <w:tc>
          <w:tcPr>
            <w:tcW w:type="dxa" w:w="864"/>
          </w:tcPr>
          <w:p>
            <w:r>
              <w:t>140.00</w:t>
            </w:r>
          </w:p>
        </w:tc>
        <w:tc>
          <w:tcPr>
            <w:tcW w:type="dxa" w:w="864"/>
          </w:tcPr>
          <w:p>
            <w:r>
              <w:t>140,000.00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3,500.00</w:t>
            </w:r>
          </w:p>
        </w:tc>
        <w:tc>
          <w:tcPr>
            <w:tcW w:type="dxa" w:w="864"/>
          </w:tcPr>
          <w:p>
            <w:r>
              <w:t>3,500.00</w:t>
            </w:r>
          </w:p>
        </w:tc>
        <w:tc>
          <w:tcPr>
            <w:tcW w:type="dxa" w:w="864"/>
          </w:tcPr>
          <w:p>
            <w:r>
              <w:t>147,000.00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Cotton canvas handbag with leather handle</w:t>
            </w:r>
          </w:p>
        </w:tc>
        <w:tc>
          <w:tcPr>
            <w:tcW w:type="dxa" w:w="864"/>
          </w:tcPr>
          <w:p>
            <w:r>
              <w:t>4202</w:t>
            </w:r>
          </w:p>
        </w:tc>
        <w:tc>
          <w:tcPr>
            <w:tcW w:type="dxa" w:w="864"/>
          </w:tcPr>
          <w:p>
            <w:r>
              <w:t>600 NOS</w:t>
            </w:r>
          </w:p>
        </w:tc>
        <w:tc>
          <w:tcPr>
            <w:tcW w:type="dxa" w:w="864"/>
          </w:tcPr>
          <w:p>
            <w:r>
              <w:t>210.00</w:t>
            </w:r>
          </w:p>
        </w:tc>
        <w:tc>
          <w:tcPr>
            <w:tcW w:type="dxa" w:w="864"/>
          </w:tcPr>
          <w:p>
            <w:r>
              <w:t>126,000.00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3,150.00</w:t>
            </w:r>
          </w:p>
        </w:tc>
        <w:tc>
          <w:tcPr>
            <w:tcW w:type="dxa" w:w="864"/>
          </w:tcPr>
          <w:p>
            <w:r>
              <w:t>3,150.00</w:t>
            </w:r>
          </w:p>
        </w:tc>
        <w:tc>
          <w:tcPr>
            <w:tcW w:type="dxa" w:w="864"/>
          </w:tcPr>
          <w:p>
            <w:r>
              <w:t>132,300.00</w:t>
            </w:r>
          </w:p>
        </w:tc>
      </w:tr>
    </w:tbl>
    <w:p>
      <w:pPr>
        <w:jc w:val="right"/>
      </w:pPr>
      <w:r>
        <w:rPr>
          <w:b w:val="0"/>
        </w:rPr>
        <w:t>Taxable value: Rs. 752,000.00</w:t>
      </w:r>
    </w:p>
    <w:p>
      <w:pPr>
        <w:jc w:val="right"/>
      </w:pPr>
      <w:r>
        <w:rPr>
          <w:b w:val="0"/>
        </w:rPr>
        <w:t>CGST + SGST: Rs. 100,780.00</w:t>
      </w:r>
    </w:p>
    <w:p>
      <w:pPr>
        <w:jc w:val="right"/>
      </w:pPr>
      <w:r>
        <w:rPr>
          <w:b/>
        </w:rPr>
        <w:t>Invoice total: Rs. 852,780.00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