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kirana store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Packed or loose flag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Unit of measure per line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MRP printed on pack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Exempt sub-total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Credit (udhaar) account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Home delivery address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Wheat atta, pre-packaged and labelled (10 kg bag)</w:t>
            </w:r>
          </w:p>
        </w:tc>
        <w:tc>
          <w:tcPr>
            <w:tcW w:type="dxa" w:w="864"/>
          </w:tcPr>
          <w:p>
            <w:r>
              <w:t>1101</w:t>
            </w:r>
          </w:p>
        </w:tc>
        <w:tc>
          <w:tcPr>
            <w:tcW w:type="dxa" w:w="864"/>
          </w:tcPr>
          <w:p>
            <w:r>
              <w:t>2 BAG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840.00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21.00</w:t>
            </w:r>
          </w:p>
        </w:tc>
        <w:tc>
          <w:tcPr>
            <w:tcW w:type="dxa" w:w="864"/>
          </w:tcPr>
          <w:p>
            <w:r>
              <w:t>21.00</w:t>
            </w:r>
          </w:p>
        </w:tc>
        <w:tc>
          <w:tcPr>
            <w:tcW w:type="dxa" w:w="864"/>
          </w:tcPr>
          <w:p>
            <w:r>
              <w:t>882.00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Basmati rice, loose (not pre-packaged)</w:t>
            </w:r>
          </w:p>
        </w:tc>
        <w:tc>
          <w:tcPr>
            <w:tcW w:type="dxa" w:w="864"/>
          </w:tcPr>
          <w:p>
            <w:r>
              <w:t>1006</w:t>
            </w:r>
          </w:p>
        </w:tc>
        <w:tc>
          <w:tcPr>
            <w:tcW w:type="dxa" w:w="864"/>
          </w:tcPr>
          <w:p>
            <w:r>
              <w:t>5 KGS</w:t>
            </w:r>
          </w:p>
        </w:tc>
        <w:tc>
          <w:tcPr>
            <w:tcW w:type="dxa" w:w="864"/>
          </w:tcPr>
          <w:p>
            <w:r>
              <w:t>110.00</w:t>
            </w:r>
          </w:p>
        </w:tc>
        <w:tc>
          <w:tcPr>
            <w:tcW w:type="dxa" w:w="864"/>
          </w:tcPr>
          <w:p>
            <w:r>
              <w:t>550.00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550.00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Sugar, loose</w:t>
            </w:r>
          </w:p>
        </w:tc>
        <w:tc>
          <w:tcPr>
            <w:tcW w:type="dxa" w:w="864"/>
          </w:tcPr>
          <w:p>
            <w:r>
              <w:t>1701</w:t>
            </w:r>
          </w:p>
        </w:tc>
        <w:tc>
          <w:tcPr>
            <w:tcW w:type="dxa" w:w="864"/>
          </w:tcPr>
          <w:p>
            <w:r>
              <w:t>3 KGS</w:t>
            </w:r>
          </w:p>
        </w:tc>
        <w:tc>
          <w:tcPr>
            <w:tcW w:type="dxa" w:w="864"/>
          </w:tcPr>
          <w:p>
            <w:r>
              <w:t>44.00</w:t>
            </w:r>
          </w:p>
        </w:tc>
        <w:tc>
          <w:tcPr>
            <w:tcW w:type="dxa" w:w="864"/>
          </w:tcPr>
          <w:p>
            <w:r>
              <w:t>132.00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3.30</w:t>
            </w:r>
          </w:p>
        </w:tc>
        <w:tc>
          <w:tcPr>
            <w:tcW w:type="dxa" w:w="864"/>
          </w:tcPr>
          <w:p>
            <w:r>
              <w:t>3.30</w:t>
            </w:r>
          </w:p>
        </w:tc>
        <w:tc>
          <w:tcPr>
            <w:tcW w:type="dxa" w:w="864"/>
          </w:tcPr>
          <w:p>
            <w:r>
              <w:t>138.60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Refined sunflower oil (1 litre pouch)</w:t>
            </w:r>
          </w:p>
        </w:tc>
        <w:tc>
          <w:tcPr>
            <w:tcW w:type="dxa" w:w="864"/>
          </w:tcPr>
          <w:p>
            <w:r>
              <w:t>1512</w:t>
            </w:r>
          </w:p>
        </w:tc>
        <w:tc>
          <w:tcPr>
            <w:tcW w:type="dxa" w:w="864"/>
          </w:tcPr>
          <w:p>
            <w:r>
              <w:t>4 LTR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15.00</w:t>
            </w:r>
          </w:p>
        </w:tc>
        <w:tc>
          <w:tcPr>
            <w:tcW w:type="dxa" w:w="864"/>
          </w:tcPr>
          <w:p>
            <w:r>
              <w:t>15.00</w:t>
            </w:r>
          </w:p>
        </w:tc>
        <w:tc>
          <w:tcPr>
            <w:tcW w:type="dxa" w:w="864"/>
          </w:tcPr>
          <w:p>
            <w:r>
              <w:t>630.00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Iodised table salt (1 kg pack)</w:t>
            </w:r>
          </w:p>
        </w:tc>
        <w:tc>
          <w:tcPr>
            <w:tcW w:type="dxa" w:w="864"/>
          </w:tcPr>
          <w:p>
            <w:r>
              <w:t>2501</w:t>
            </w:r>
          </w:p>
        </w:tc>
        <w:tc>
          <w:tcPr>
            <w:tcW w:type="dxa" w:w="864"/>
          </w:tcPr>
          <w:p>
            <w:r>
              <w:t>2 PAC</w:t>
            </w:r>
          </w:p>
        </w:tc>
        <w:tc>
          <w:tcPr>
            <w:tcW w:type="dxa" w:w="864"/>
          </w:tcPr>
          <w:p>
            <w:r>
              <w:t>28.00</w:t>
            </w:r>
          </w:p>
        </w:tc>
        <w:tc>
          <w:tcPr>
            <w:tcW w:type="dxa" w:w="864"/>
          </w:tcPr>
          <w:p>
            <w:r>
              <w:t>56.00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56.00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Detergent washing powder (1 kg)</w:t>
            </w:r>
          </w:p>
        </w:tc>
        <w:tc>
          <w:tcPr>
            <w:tcW w:type="dxa" w:w="864"/>
          </w:tcPr>
          <w:p>
            <w:r>
              <w:t>3402</w:t>
            </w:r>
          </w:p>
        </w:tc>
        <w:tc>
          <w:tcPr>
            <w:tcW w:type="dxa" w:w="864"/>
          </w:tcPr>
          <w:p>
            <w:r>
              <w:t>1 PAC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10.80</w:t>
            </w:r>
          </w:p>
        </w:tc>
        <w:tc>
          <w:tcPr>
            <w:tcW w:type="dxa" w:w="864"/>
          </w:tcPr>
          <w:p>
            <w:r>
              <w:t>10.80</w:t>
            </w:r>
          </w:p>
        </w:tc>
        <w:tc>
          <w:tcPr>
            <w:tcW w:type="dxa" w:w="864"/>
          </w:tcPr>
          <w:p>
            <w:r>
              <w:t>141.60</w:t>
            </w:r>
          </w:p>
        </w:tc>
      </w:tr>
    </w:tbl>
    <w:p>
      <w:pPr>
        <w:jc w:val="right"/>
      </w:pPr>
      <w:r>
        <w:rPr>
          <w:b w:val="0"/>
        </w:rPr>
        <w:t>Taxable value: Rs. 2,298.00</w:t>
      </w:r>
    </w:p>
    <w:p>
      <w:pPr>
        <w:jc w:val="right"/>
      </w:pPr>
      <w:r>
        <w:rPr>
          <w:b w:val="0"/>
        </w:rPr>
        <w:t>CGST + SGST: Rs. 100.20</w:t>
      </w:r>
    </w:p>
    <w:p>
      <w:pPr>
        <w:jc w:val="right"/>
      </w:pPr>
      <w:r>
        <w:rPr>
          <w:b/>
        </w:rPr>
        <w:t>Invoice total: Rs. 2,398.20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