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juice centre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Glass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Sugar or ice choice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Add-ons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Fresh or packaged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 number and UPI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registration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Fresh mosambi juice, large - juice bar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GLASS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189.00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Banana milkshake with dry fruits - juice bar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GLASS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3.00</w:t>
            </w:r>
          </w:p>
        </w:tc>
        <w:tc>
          <w:tcPr>
            <w:tcW w:type="dxa" w:w="864"/>
          </w:tcPr>
          <w:p>
            <w:r>
              <w:t>3.00</w:t>
            </w:r>
          </w:p>
        </w:tc>
        <w:tc>
          <w:tcPr>
            <w:tcW w:type="dxa" w:w="864"/>
          </w:tcPr>
          <w:p>
            <w:r>
              <w:t>126.00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Sugarcane juice - juice bar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3 GLASS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3.00</w:t>
            </w:r>
          </w:p>
        </w:tc>
        <w:tc>
          <w:tcPr>
            <w:tcW w:type="dxa" w:w="864"/>
          </w:tcPr>
          <w:p>
            <w:r>
              <w:t>3.00</w:t>
            </w:r>
          </w:p>
        </w:tc>
        <w:tc>
          <w:tcPr>
            <w:tcW w:type="dxa" w:w="864"/>
          </w:tcPr>
          <w:p>
            <w:r>
              <w:t>126.00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Packaged mango juice, 1 litre (sealed)</w:t>
            </w:r>
          </w:p>
        </w:tc>
        <w:tc>
          <w:tcPr>
            <w:tcW w:type="dxa" w:w="864"/>
          </w:tcPr>
          <w:p>
            <w:r>
              <w:t>2009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3.00</w:t>
            </w:r>
          </w:p>
        </w:tc>
        <w:tc>
          <w:tcPr>
            <w:tcW w:type="dxa" w:w="864"/>
          </w:tcPr>
          <w:p>
            <w:r>
              <w:t>3.00</w:t>
            </w:r>
          </w:p>
        </w:tc>
        <w:tc>
          <w:tcPr>
            <w:tcW w:type="dxa" w:w="864"/>
          </w:tcPr>
          <w:p>
            <w:r>
              <w:t>126.00</w:t>
            </w:r>
          </w:p>
        </w:tc>
      </w:tr>
    </w:tbl>
    <w:p>
      <w:pPr>
        <w:jc w:val="right"/>
      </w:pPr>
      <w:r>
        <w:rPr>
          <w:b w:val="0"/>
        </w:rPr>
        <w:t>Taxable value: Rs. 540.00</w:t>
      </w:r>
    </w:p>
    <w:p>
      <w:pPr>
        <w:jc w:val="right"/>
      </w:pPr>
      <w:r>
        <w:rPr>
          <w:b w:val="0"/>
        </w:rPr>
        <w:t>CGST + SGST: Rs. 27.00</w:t>
      </w:r>
    </w:p>
    <w:p>
      <w:pPr>
        <w:jc w:val="right"/>
      </w:pPr>
      <w:r>
        <w:rPr>
          <w:b/>
        </w:rPr>
        <w:t>Invoice total: Rs. 567.00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