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footwear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Article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Upper and sole material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Size set and pairs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Per-pair value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Carton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MRP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Men's leather formal shoe, article MF-301, sizes 6-10</w:t>
            </w:r>
          </w:p>
        </w:tc>
        <w:tc>
          <w:tcPr>
            <w:tcW w:type="dxa" w:w="864"/>
          </w:tcPr>
          <w:p>
            <w:r>
              <w:t>6403</w:t>
            </w:r>
          </w:p>
        </w:tc>
        <w:tc>
          <w:tcPr>
            <w:tcW w:type="dxa" w:w="864"/>
          </w:tcPr>
          <w:p>
            <w:r>
              <w:t>240 PRS</w:t>
            </w:r>
          </w:p>
        </w:tc>
        <w:tc>
          <w:tcPr>
            <w:tcW w:type="dxa" w:w="864"/>
          </w:tcPr>
          <w:p>
            <w:r>
              <w:t>1,150.00</w:t>
            </w:r>
          </w:p>
        </w:tc>
        <w:tc>
          <w:tcPr>
            <w:tcW w:type="dxa" w:w="864"/>
          </w:tcPr>
          <w:p>
            <w:r>
              <w:t>276,000.00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6,900.00</w:t>
            </w:r>
          </w:p>
        </w:tc>
        <w:tc>
          <w:tcPr>
            <w:tcW w:type="dxa" w:w="864"/>
          </w:tcPr>
          <w:p>
            <w:r>
              <w:t>6,900.00</w:t>
            </w:r>
          </w:p>
        </w:tc>
        <w:tc>
          <w:tcPr>
            <w:tcW w:type="dxa" w:w="864"/>
          </w:tcPr>
          <w:p>
            <w:r>
              <w:t>289,800.00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Women's PU sandal, article WS-118, sizes 4-8</w:t>
            </w:r>
          </w:p>
        </w:tc>
        <w:tc>
          <w:tcPr>
            <w:tcW w:type="dxa" w:w="864"/>
          </w:tcPr>
          <w:p>
            <w:r>
              <w:t>6402</w:t>
            </w:r>
          </w:p>
        </w:tc>
        <w:tc>
          <w:tcPr>
            <w:tcW w:type="dxa" w:w="864"/>
          </w:tcPr>
          <w:p>
            <w:r>
              <w:t>600 PRS</w:t>
            </w:r>
          </w:p>
        </w:tc>
        <w:tc>
          <w:tcPr>
            <w:tcW w:type="dxa" w:w="864"/>
          </w:tcPr>
          <w:p>
            <w:r>
              <w:t>310.00</w:t>
            </w:r>
          </w:p>
        </w:tc>
        <w:tc>
          <w:tcPr>
            <w:tcW w:type="dxa" w:w="864"/>
          </w:tcPr>
          <w:p>
            <w:r>
              <w:t>186,000.00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4,650.00</w:t>
            </w:r>
          </w:p>
        </w:tc>
        <w:tc>
          <w:tcPr>
            <w:tcW w:type="dxa" w:w="864"/>
          </w:tcPr>
          <w:p>
            <w:r>
              <w:t>4,650.00</w:t>
            </w:r>
          </w:p>
        </w:tc>
        <w:tc>
          <w:tcPr>
            <w:tcW w:type="dxa" w:w="864"/>
          </w:tcPr>
          <w:p>
            <w:r>
              <w:t>195,300.00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Sports running shoe, textile upper, article RS-77</w:t>
            </w:r>
          </w:p>
        </w:tc>
        <w:tc>
          <w:tcPr>
            <w:tcW w:type="dxa" w:w="864"/>
          </w:tcPr>
          <w:p>
            <w:r>
              <w:t>6404</w:t>
            </w:r>
          </w:p>
        </w:tc>
        <w:tc>
          <w:tcPr>
            <w:tcW w:type="dxa" w:w="864"/>
          </w:tcPr>
          <w:p>
            <w:r>
              <w:t>300 PRS</w:t>
            </w:r>
          </w:p>
        </w:tc>
        <w:tc>
          <w:tcPr>
            <w:tcW w:type="dxa" w:w="864"/>
          </w:tcPr>
          <w:p>
            <w:r>
              <w:t>980.00</w:t>
            </w:r>
          </w:p>
        </w:tc>
        <w:tc>
          <w:tcPr>
            <w:tcW w:type="dxa" w:w="864"/>
          </w:tcPr>
          <w:p>
            <w:r>
              <w:t>294,000.00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7,350.00</w:t>
            </w:r>
          </w:p>
        </w:tc>
        <w:tc>
          <w:tcPr>
            <w:tcW w:type="dxa" w:w="864"/>
          </w:tcPr>
          <w:p>
            <w:r>
              <w:t>7,350.00</w:t>
            </w:r>
          </w:p>
        </w:tc>
        <w:tc>
          <w:tcPr>
            <w:tcW w:type="dxa" w:w="864"/>
          </w:tcPr>
          <w:p>
            <w:r>
              <w:t>308,700.00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Premium leather boot, article PB-12, sizes 7-11</w:t>
            </w:r>
          </w:p>
        </w:tc>
        <w:tc>
          <w:tcPr>
            <w:tcW w:type="dxa" w:w="864"/>
          </w:tcPr>
          <w:p>
            <w:r>
              <w:t>6403</w:t>
            </w:r>
          </w:p>
        </w:tc>
        <w:tc>
          <w:tcPr>
            <w:tcW w:type="dxa" w:w="864"/>
          </w:tcPr>
          <w:p>
            <w:r>
              <w:t>60 PRS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192,000.00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17,280.00</w:t>
            </w:r>
          </w:p>
        </w:tc>
        <w:tc>
          <w:tcPr>
            <w:tcW w:type="dxa" w:w="864"/>
          </w:tcPr>
          <w:p>
            <w:r>
              <w:t>17,280.00</w:t>
            </w:r>
          </w:p>
        </w:tc>
        <w:tc>
          <w:tcPr>
            <w:tcW w:type="dxa" w:w="864"/>
          </w:tcPr>
          <w:p>
            <w:r>
              <w:t>226,560.00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EVA moulded slipper, article EV-09</w:t>
            </w:r>
          </w:p>
        </w:tc>
        <w:tc>
          <w:tcPr>
            <w:tcW w:type="dxa" w:w="864"/>
          </w:tcPr>
          <w:p>
            <w:r>
              <w:t>6402</w:t>
            </w:r>
          </w:p>
        </w:tc>
        <w:tc>
          <w:tcPr>
            <w:tcW w:type="dxa" w:w="864"/>
          </w:tcPr>
          <w:p>
            <w:r>
              <w:t>1200 PRS</w:t>
            </w:r>
          </w:p>
        </w:tc>
        <w:tc>
          <w:tcPr>
            <w:tcW w:type="dxa" w:w="864"/>
          </w:tcPr>
          <w:p>
            <w:r>
              <w:t>95.00</w:t>
            </w:r>
          </w:p>
        </w:tc>
        <w:tc>
          <w:tcPr>
            <w:tcW w:type="dxa" w:w="864"/>
          </w:tcPr>
          <w:p>
            <w:r>
              <w:t>114,000.00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2,850.00</w:t>
            </w:r>
          </w:p>
        </w:tc>
        <w:tc>
          <w:tcPr>
            <w:tcW w:type="dxa" w:w="864"/>
          </w:tcPr>
          <w:p>
            <w:r>
              <w:t>2,850.00</w:t>
            </w:r>
          </w:p>
        </w:tc>
        <w:tc>
          <w:tcPr>
            <w:tcW w:type="dxa" w:w="864"/>
          </w:tcPr>
          <w:p>
            <w:r>
              <w:t>119,700.00</w:t>
            </w:r>
          </w:p>
        </w:tc>
      </w:tr>
    </w:tbl>
    <w:p>
      <w:pPr>
        <w:jc w:val="right"/>
      </w:pPr>
      <w:r>
        <w:rPr>
          <w:b w:val="0"/>
        </w:rPr>
        <w:t>Taxable value: Rs. 1,062,000.00</w:t>
      </w:r>
    </w:p>
    <w:p>
      <w:pPr>
        <w:jc w:val="right"/>
      </w:pPr>
      <w:r>
        <w:rPr>
          <w:b w:val="0"/>
        </w:rPr>
        <w:t>CGST + SGST: Rs. 78,060.00</w:t>
      </w:r>
    </w:p>
    <w:p>
      <w:pPr>
        <w:jc w:val="right"/>
      </w:pPr>
      <w:r>
        <w:rPr>
          <w:b/>
        </w:rPr>
        <w:t>Invoice total: Rs. 1,140,060.00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