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fmcg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retailer landing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/ claim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manufacturing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Beat and salesman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Cases, outers and pieces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Retailer GSTIN or 'unregistered' flag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Toothpaste 150 g (case of 72)</w:t>
            </w:r>
          </w:p>
        </w:tc>
        <w:tc>
          <w:tcPr>
            <w:tcW w:type="dxa" w:w="864"/>
          </w:tcPr>
          <w:p>
            <w:r>
              <w:t>3306</w:t>
            </w:r>
          </w:p>
        </w:tc>
        <w:tc>
          <w:tcPr>
            <w:tcW w:type="dxa" w:w="864"/>
          </w:tcPr>
          <w:p>
            <w:r>
              <w:t>2 CASE</w:t>
            </w:r>
          </w:p>
        </w:tc>
        <w:tc>
          <w:tcPr>
            <w:tcW w:type="dxa" w:w="864"/>
          </w:tcPr>
          <w:p>
            <w:r>
              <w:t>5,940.00</w:t>
            </w:r>
          </w:p>
        </w:tc>
        <w:tc>
          <w:tcPr>
            <w:tcW w:type="dxa" w:w="864"/>
          </w:tcPr>
          <w:p>
            <w:r>
              <w:t>11,880.00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297.00</w:t>
            </w:r>
          </w:p>
        </w:tc>
        <w:tc>
          <w:tcPr>
            <w:tcW w:type="dxa" w:w="864"/>
          </w:tcPr>
          <w:p>
            <w:r>
              <w:t>297.00</w:t>
            </w:r>
          </w:p>
        </w:tc>
        <w:tc>
          <w:tcPr>
            <w:tcW w:type="dxa" w:w="864"/>
          </w:tcPr>
          <w:p>
            <w:r>
              <w:t>12,474.00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Shampoo sachets 6 ml (string of 16, box of 40 strings)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3 BOX</w:t>
            </w:r>
          </w:p>
        </w:tc>
        <w:tc>
          <w:tcPr>
            <w:tcW w:type="dxa" w:w="864"/>
          </w:tcPr>
          <w:p>
            <w:r>
              <w:t>1,180.00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88.50</w:t>
            </w:r>
          </w:p>
        </w:tc>
        <w:tc>
          <w:tcPr>
            <w:tcW w:type="dxa" w:w="864"/>
          </w:tcPr>
          <w:p>
            <w:r>
              <w:t>88.50</w:t>
            </w:r>
          </w:p>
        </w:tc>
        <w:tc>
          <w:tcPr>
            <w:tcW w:type="dxa" w:w="864"/>
          </w:tcPr>
          <w:p>
            <w:r>
              <w:t>3,717.00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Instant noodles 70 g (case of 96)</w:t>
            </w:r>
          </w:p>
        </w:tc>
        <w:tc>
          <w:tcPr>
            <w:tcW w:type="dxa" w:w="864"/>
          </w:tcPr>
          <w:p>
            <w:r>
              <w:t>1902</w:t>
            </w:r>
          </w:p>
        </w:tc>
        <w:tc>
          <w:tcPr>
            <w:tcW w:type="dxa" w:w="864"/>
          </w:tcPr>
          <w:p>
            <w:r>
              <w:t>4 CASE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4,320.00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4,536.00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Namkeen bhujia 200 g (case of 30)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3 CASE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94.50</w:t>
            </w:r>
          </w:p>
        </w:tc>
        <w:tc>
          <w:tcPr>
            <w:tcW w:type="dxa" w:w="864"/>
          </w:tcPr>
          <w:p>
            <w:r>
              <w:t>94.50</w:t>
            </w:r>
          </w:p>
        </w:tc>
        <w:tc>
          <w:tcPr>
            <w:tcW w:type="dxa" w:w="864"/>
          </w:tcPr>
          <w:p>
            <w:r>
              <w:t>3,969.00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Body deodorant spray 150 ml (case of 24)</w:t>
            </w:r>
          </w:p>
        </w:tc>
        <w:tc>
          <w:tcPr>
            <w:tcW w:type="dxa" w:w="864"/>
          </w:tcPr>
          <w:p>
            <w:r>
              <w:t>3307</w:t>
            </w:r>
          </w:p>
        </w:tc>
        <w:tc>
          <w:tcPr>
            <w:tcW w:type="dxa" w:w="864"/>
          </w:tcPr>
          <w:p>
            <w:r>
              <w:t>1 CASE</w:t>
            </w:r>
          </w:p>
        </w:tc>
        <w:tc>
          <w:tcPr>
            <w:tcW w:type="dxa" w:w="864"/>
          </w:tcPr>
          <w:p>
            <w:r>
              <w:t>3,980.00</w:t>
            </w:r>
          </w:p>
        </w:tc>
        <w:tc>
          <w:tcPr>
            <w:tcW w:type="dxa" w:w="864"/>
          </w:tcPr>
          <w:p>
            <w:r>
              <w:t>3,980.00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358.20</w:t>
            </w:r>
          </w:p>
        </w:tc>
        <w:tc>
          <w:tcPr>
            <w:tcW w:type="dxa" w:w="864"/>
          </w:tcPr>
          <w:p>
            <w:r>
              <w:t>358.20</w:t>
            </w:r>
          </w:p>
        </w:tc>
        <w:tc>
          <w:tcPr>
            <w:tcW w:type="dxa" w:w="864"/>
          </w:tcPr>
          <w:p>
            <w:r>
              <w:t>4,696.40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Dishwash liquid 500 ml (case of 24)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2 CASE</w:t>
            </w:r>
          </w:p>
        </w:tc>
        <w:tc>
          <w:tcPr>
            <w:tcW w:type="dxa" w:w="864"/>
          </w:tcPr>
          <w:p>
            <w:r>
              <w:t>2,350.00</w:t>
            </w:r>
          </w:p>
        </w:tc>
        <w:tc>
          <w:tcPr>
            <w:tcW w:type="dxa" w:w="864"/>
          </w:tcPr>
          <w:p>
            <w:r>
              <w:t>4,700.00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423.00</w:t>
            </w:r>
          </w:p>
        </w:tc>
        <w:tc>
          <w:tcPr>
            <w:tcW w:type="dxa" w:w="864"/>
          </w:tcPr>
          <w:p>
            <w:r>
              <w:t>423.00</w:t>
            </w:r>
          </w:p>
        </w:tc>
        <w:tc>
          <w:tcPr>
            <w:tcW w:type="dxa" w:w="864"/>
          </w:tcPr>
          <w:p>
            <w:r>
              <w:t>5,546.00</w:t>
            </w:r>
          </w:p>
        </w:tc>
      </w:tr>
    </w:tbl>
    <w:p>
      <w:pPr>
        <w:jc w:val="right"/>
      </w:pPr>
      <w:r>
        <w:rPr>
          <w:b w:val="0"/>
        </w:rPr>
        <w:t>Taxable value: Rs. 32,200.00</w:t>
      </w:r>
    </w:p>
    <w:p>
      <w:pPr>
        <w:jc w:val="right"/>
      </w:pPr>
      <w:r>
        <w:rPr>
          <w:b w:val="0"/>
        </w:rPr>
        <w:t>CGST + SGST: Rs. 2,738.40</w:t>
      </w:r>
    </w:p>
    <w:p>
      <w:pPr>
        <w:jc w:val="right"/>
      </w:pPr>
      <w:r>
        <w:rPr>
          <w:b/>
        </w:rPr>
        <w:t>Invoice total: Rs. 34,938.40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