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fast food outlet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number for pickup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Combo and upsize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Kiosk or counter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Coupon or loyalty redemption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Dine-in or takeaway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Outlet FSSAI licence and GSTIN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Veg burger meal combo (burger, fries, drink)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249.00</w:t>
            </w:r>
          </w:p>
        </w:tc>
        <w:tc>
          <w:tcPr>
            <w:tcW w:type="dxa" w:w="864"/>
          </w:tcPr>
          <w:p>
            <w:r>
              <w:t>498.00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12.45</w:t>
            </w:r>
          </w:p>
        </w:tc>
        <w:tc>
          <w:tcPr>
            <w:tcW w:type="dxa" w:w="864"/>
          </w:tcPr>
          <w:p>
            <w:r>
              <w:t>12.45</w:t>
            </w:r>
          </w:p>
        </w:tc>
        <w:tc>
          <w:tcPr>
            <w:tcW w:type="dxa" w:w="864"/>
          </w:tcPr>
          <w:p>
            <w:r>
              <w:t>522.90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Upsize fries to large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2.00</w:t>
            </w:r>
          </w:p>
        </w:tc>
        <w:tc>
          <w:tcPr>
            <w:tcW w:type="dxa" w:w="864"/>
          </w:tcPr>
          <w:p>
            <w:r>
              <w:t>2.00</w:t>
            </w:r>
          </w:p>
        </w:tc>
        <w:tc>
          <w:tcPr>
            <w:tcW w:type="dxa" w:w="864"/>
          </w:tcPr>
          <w:p>
            <w:r>
              <w:t>84.00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Chicken wrap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4.47</w:t>
            </w:r>
          </w:p>
        </w:tc>
        <w:tc>
          <w:tcPr>
            <w:tcW w:type="dxa" w:w="864"/>
          </w:tcPr>
          <w:p>
            <w:r>
              <w:t>4.47</w:t>
            </w:r>
          </w:p>
        </w:tc>
        <w:tc>
          <w:tcPr>
            <w:tcW w:type="dxa" w:w="864"/>
          </w:tcPr>
          <w:p>
            <w:r>
              <w:t>187.94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Soft serve cone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3.75</w:t>
            </w:r>
          </w:p>
        </w:tc>
        <w:tc>
          <w:tcPr>
            <w:tcW w:type="dxa" w:w="864"/>
          </w:tcPr>
          <w:p>
            <w:r>
              <w:t>3.75</w:t>
            </w:r>
          </w:p>
        </w:tc>
        <w:tc>
          <w:tcPr>
            <w:tcW w:type="dxa" w:w="864"/>
          </w:tcPr>
          <w:p>
            <w:r>
              <w:t>157.50</w:t>
            </w:r>
          </w:p>
        </w:tc>
      </w:tr>
    </w:tbl>
    <w:p>
      <w:pPr>
        <w:jc w:val="right"/>
      </w:pPr>
      <w:r>
        <w:rPr>
          <w:b w:val="0"/>
        </w:rPr>
        <w:t>Taxable value: Rs. 907.00</w:t>
      </w:r>
    </w:p>
    <w:p>
      <w:pPr>
        <w:jc w:val="right"/>
      </w:pPr>
      <w:r>
        <w:rPr>
          <w:b w:val="0"/>
        </w:rPr>
        <w:t>CGST + SGST: Rs. 45.34</w:t>
      </w:r>
    </w:p>
    <w:p>
      <w:pPr>
        <w:jc w:val="right"/>
      </w:pPr>
      <w:r>
        <w:rPr>
          <w:b/>
        </w:rPr>
        <w:t>Invoice total: Rs. 952.34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