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electronics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 and serial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and installation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Installation charges or inclusion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Energy rating and capacity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Old appliance exchange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Finance or EMI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LED television 55-inch 4K, serial TVxxxx01</w:t>
            </w:r>
          </w:p>
        </w:tc>
        <w:tc>
          <w:tcPr>
            <w:tcW w:type="dxa" w:w="864"/>
          </w:tcPr>
          <w:p>
            <w:r>
              <w:t>8528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42,990.00</w:t>
            </w:r>
          </w:p>
        </w:tc>
        <w:tc>
          <w:tcPr>
            <w:tcW w:type="dxa" w:w="864"/>
          </w:tcPr>
          <w:p>
            <w:r>
              <w:t>42,990.00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3,869.10</w:t>
            </w:r>
          </w:p>
        </w:tc>
        <w:tc>
          <w:tcPr>
            <w:tcW w:type="dxa" w:w="864"/>
          </w:tcPr>
          <w:p>
            <w:r>
              <w:t>3,869.10</w:t>
            </w:r>
          </w:p>
        </w:tc>
        <w:tc>
          <w:tcPr>
            <w:tcW w:type="dxa" w:w="864"/>
          </w:tcPr>
          <w:p>
            <w:r>
              <w:t>50,728.20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Split air conditioner 1.5 ton 3-star (indoor + outdoor)</w:t>
            </w:r>
          </w:p>
        </w:tc>
        <w:tc>
          <w:tcPr>
            <w:tcW w:type="dxa" w:w="864"/>
          </w:tcPr>
          <w:p>
            <w:r>
              <w:t>8415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36,490.00</w:t>
            </w:r>
          </w:p>
        </w:tc>
        <w:tc>
          <w:tcPr>
            <w:tcW w:type="dxa" w:w="864"/>
          </w:tcPr>
          <w:p>
            <w:r>
              <w:t>36,490.00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3,284.10</w:t>
            </w:r>
          </w:p>
        </w:tc>
        <w:tc>
          <w:tcPr>
            <w:tcW w:type="dxa" w:w="864"/>
          </w:tcPr>
          <w:p>
            <w:r>
              <w:t>3,284.10</w:t>
            </w:r>
          </w:p>
        </w:tc>
        <w:tc>
          <w:tcPr>
            <w:tcW w:type="dxa" w:w="864"/>
          </w:tcPr>
          <w:p>
            <w:r>
              <w:t>43,058.20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Double-door refrigerator 340 litre</w:t>
            </w:r>
          </w:p>
        </w:tc>
        <w:tc>
          <w:tcPr>
            <w:tcW w:type="dxa" w:w="864"/>
          </w:tcPr>
          <w:p>
            <w:r>
              <w:t>8418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32,990.00</w:t>
            </w:r>
          </w:p>
        </w:tc>
        <w:tc>
          <w:tcPr>
            <w:tcW w:type="dxa" w:w="864"/>
          </w:tcPr>
          <w:p>
            <w:r>
              <w:t>32,990.00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2,969.10</w:t>
            </w:r>
          </w:p>
        </w:tc>
        <w:tc>
          <w:tcPr>
            <w:tcW w:type="dxa" w:w="864"/>
          </w:tcPr>
          <w:p>
            <w:r>
              <w:t>2,969.10</w:t>
            </w:r>
          </w:p>
        </w:tc>
        <w:tc>
          <w:tcPr>
            <w:tcW w:type="dxa" w:w="864"/>
          </w:tcPr>
          <w:p>
            <w:r>
              <w:t>38,928.20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Front-load washing machine 7 kg</w:t>
            </w:r>
          </w:p>
        </w:tc>
        <w:tc>
          <w:tcPr>
            <w:tcW w:type="dxa" w:w="864"/>
          </w:tcPr>
          <w:p>
            <w:r>
              <w:t>8450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28,990.00</w:t>
            </w:r>
          </w:p>
        </w:tc>
        <w:tc>
          <w:tcPr>
            <w:tcW w:type="dxa" w:w="864"/>
          </w:tcPr>
          <w:p>
            <w:r>
              <w:t>28,990.00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2,609.10</w:t>
            </w:r>
          </w:p>
        </w:tc>
        <w:tc>
          <w:tcPr>
            <w:tcW w:type="dxa" w:w="864"/>
          </w:tcPr>
          <w:p>
            <w:r>
              <w:t>2,609.10</w:t>
            </w:r>
          </w:p>
        </w:tc>
        <w:tc>
          <w:tcPr>
            <w:tcW w:type="dxa" w:w="864"/>
          </w:tcPr>
          <w:p>
            <w:r>
              <w:t>34,208.20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Electric storage water heater 15 litre</w:t>
            </w:r>
          </w:p>
        </w:tc>
        <w:tc>
          <w:tcPr>
            <w:tcW w:type="dxa" w:w="864"/>
          </w:tcPr>
          <w:p>
            <w:r>
              <w:t>8516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8,490.00</w:t>
            </w:r>
          </w:p>
        </w:tc>
        <w:tc>
          <w:tcPr>
            <w:tcW w:type="dxa" w:w="864"/>
          </w:tcPr>
          <w:p>
            <w:r>
              <w:t>8,490.00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764.10</w:t>
            </w:r>
          </w:p>
        </w:tc>
        <w:tc>
          <w:tcPr>
            <w:tcW w:type="dxa" w:w="864"/>
          </w:tcPr>
          <w:p>
            <w:r>
              <w:t>764.10</w:t>
            </w:r>
          </w:p>
        </w:tc>
        <w:tc>
          <w:tcPr>
            <w:tcW w:type="dxa" w:w="864"/>
          </w:tcPr>
          <w:p>
            <w:r>
              <w:t>10,018.20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Mixer grinder 750 W</w:t>
            </w:r>
          </w:p>
        </w:tc>
        <w:tc>
          <w:tcPr>
            <w:tcW w:type="dxa" w:w="864"/>
          </w:tcPr>
          <w:p>
            <w:r>
              <w:t>8509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3,990.00</w:t>
            </w:r>
          </w:p>
        </w:tc>
        <w:tc>
          <w:tcPr>
            <w:tcW w:type="dxa" w:w="864"/>
          </w:tcPr>
          <w:p>
            <w:r>
              <w:t>3,990.00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359.10</w:t>
            </w:r>
          </w:p>
        </w:tc>
        <w:tc>
          <w:tcPr>
            <w:tcW w:type="dxa" w:w="864"/>
          </w:tcPr>
          <w:p>
            <w:r>
              <w:t>359.10</w:t>
            </w:r>
          </w:p>
        </w:tc>
        <w:tc>
          <w:tcPr>
            <w:tcW w:type="dxa" w:w="864"/>
          </w:tcPr>
          <w:p>
            <w:r>
              <w:t>4,708.20</w:t>
            </w:r>
          </w:p>
        </w:tc>
      </w:tr>
    </w:tbl>
    <w:p>
      <w:pPr>
        <w:jc w:val="right"/>
      </w:pPr>
      <w:r>
        <w:rPr>
          <w:b w:val="0"/>
        </w:rPr>
        <w:t>Taxable value: Rs. 153,940.00</w:t>
      </w:r>
    </w:p>
    <w:p>
      <w:pPr>
        <w:jc w:val="right"/>
      </w:pPr>
      <w:r>
        <w:rPr>
          <w:b w:val="0"/>
        </w:rPr>
        <w:t>CGST + SGST: Rs. 27,709.20</w:t>
      </w:r>
    </w:p>
    <w:p>
      <w:pPr>
        <w:jc w:val="right"/>
      </w:pPr>
      <w:r>
        <w:rPr>
          <w:b/>
        </w:rPr>
        <w:t>Invoice total: Rs. 181,649.20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