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an electrical wholesaler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Conductor size and coil length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and model / catalogue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Site / project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BIS / IS standard or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Warranty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Delivery challan reference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FR PVC insulated copper wire 1.5 sq mm, 90 m coil</w:t>
            </w:r>
          </w:p>
        </w:tc>
        <w:tc>
          <w:tcPr>
            <w:tcW w:type="dxa" w:w="864"/>
          </w:tcPr>
          <w:p>
            <w:r>
              <w:t>8544</w:t>
            </w:r>
          </w:p>
        </w:tc>
        <w:tc>
          <w:tcPr>
            <w:tcW w:type="dxa" w:w="864"/>
          </w:tcPr>
          <w:p>
            <w:r>
              <w:t>20 COIL</w:t>
            </w:r>
          </w:p>
        </w:tc>
        <w:tc>
          <w:tcPr>
            <w:tcW w:type="dxa" w:w="864"/>
          </w:tcPr>
          <w:p>
            <w:r>
              <w:t>1,490.00</w:t>
            </w:r>
          </w:p>
        </w:tc>
        <w:tc>
          <w:tcPr>
            <w:tcW w:type="dxa" w:w="864"/>
          </w:tcPr>
          <w:p>
            <w:r>
              <w:t>29,800.00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2,682.00</w:t>
            </w:r>
          </w:p>
        </w:tc>
        <w:tc>
          <w:tcPr>
            <w:tcW w:type="dxa" w:w="864"/>
          </w:tcPr>
          <w:p>
            <w:r>
              <w:t>2,682.00</w:t>
            </w:r>
          </w:p>
        </w:tc>
        <w:tc>
          <w:tcPr>
            <w:tcW w:type="dxa" w:w="864"/>
          </w:tcPr>
          <w:p>
            <w:r>
              <w:t>35,164.00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MCB single pole 16 A C-curve</w:t>
            </w:r>
          </w:p>
        </w:tc>
        <w:tc>
          <w:tcPr>
            <w:tcW w:type="dxa" w:w="864"/>
          </w:tcPr>
          <w:p>
            <w:r>
              <w:t>8536</w:t>
            </w:r>
          </w:p>
        </w:tc>
        <w:tc>
          <w:tcPr>
            <w:tcW w:type="dxa" w:w="864"/>
          </w:tcPr>
          <w:p>
            <w:r>
              <w:t>50 NOS</w:t>
            </w:r>
          </w:p>
        </w:tc>
        <w:tc>
          <w:tcPr>
            <w:tcW w:type="dxa" w:w="864"/>
          </w:tcPr>
          <w:p>
            <w:r>
              <w:t>165.00</w:t>
            </w:r>
          </w:p>
        </w:tc>
        <w:tc>
          <w:tcPr>
            <w:tcW w:type="dxa" w:w="864"/>
          </w:tcPr>
          <w:p>
            <w:r>
              <w:t>8,250.00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742.50</w:t>
            </w:r>
          </w:p>
        </w:tc>
        <w:tc>
          <w:tcPr>
            <w:tcW w:type="dxa" w:w="864"/>
          </w:tcPr>
          <w:p>
            <w:r>
              <w:t>742.50</w:t>
            </w:r>
          </w:p>
        </w:tc>
        <w:tc>
          <w:tcPr>
            <w:tcW w:type="dxa" w:w="864"/>
          </w:tcPr>
          <w:p>
            <w:r>
              <w:t>9,735.00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Modular switch 6 A one-way</w:t>
            </w:r>
          </w:p>
        </w:tc>
        <w:tc>
          <w:tcPr>
            <w:tcW w:type="dxa" w:w="864"/>
          </w:tcPr>
          <w:p>
            <w:r>
              <w:t>8536</w:t>
            </w:r>
          </w:p>
        </w:tc>
        <w:tc>
          <w:tcPr>
            <w:tcW w:type="dxa" w:w="864"/>
          </w:tcPr>
          <w:p>
            <w:r>
              <w:t>200 NOS</w:t>
            </w:r>
          </w:p>
        </w:tc>
        <w:tc>
          <w:tcPr>
            <w:tcW w:type="dxa" w:w="864"/>
          </w:tcPr>
          <w:p>
            <w:r>
              <w:t>38.00</w:t>
            </w:r>
          </w:p>
        </w:tc>
        <w:tc>
          <w:tcPr>
            <w:tcW w:type="dxa" w:w="864"/>
          </w:tcPr>
          <w:p>
            <w:r>
              <w:t>7,600.00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684.00</w:t>
            </w:r>
          </w:p>
        </w:tc>
        <w:tc>
          <w:tcPr>
            <w:tcW w:type="dxa" w:w="864"/>
          </w:tcPr>
          <w:p>
            <w:r>
              <w:t>684.00</w:t>
            </w:r>
          </w:p>
        </w:tc>
        <w:tc>
          <w:tcPr>
            <w:tcW w:type="dxa" w:w="864"/>
          </w:tcPr>
          <w:p>
            <w:r>
              <w:t>8,968.00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Distribution board 8-way double door</w:t>
            </w:r>
          </w:p>
        </w:tc>
        <w:tc>
          <w:tcPr>
            <w:tcW w:type="dxa" w:w="864"/>
          </w:tcPr>
          <w:p>
            <w:r>
              <w:t>8537</w:t>
            </w:r>
          </w:p>
        </w:tc>
        <w:tc>
          <w:tcPr>
            <w:tcW w:type="dxa" w:w="864"/>
          </w:tcPr>
          <w:p>
            <w:r>
              <w:t>6 NOS</w:t>
            </w:r>
          </w:p>
        </w:tc>
        <w:tc>
          <w:tcPr>
            <w:tcW w:type="dxa" w:w="864"/>
          </w:tcPr>
          <w:p>
            <w:r>
              <w:t>1,850.00</w:t>
            </w:r>
          </w:p>
        </w:tc>
        <w:tc>
          <w:tcPr>
            <w:tcW w:type="dxa" w:w="864"/>
          </w:tcPr>
          <w:p>
            <w:r>
              <w:t>11,100.00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999.00</w:t>
            </w:r>
          </w:p>
        </w:tc>
        <w:tc>
          <w:tcPr>
            <w:tcW w:type="dxa" w:w="864"/>
          </w:tcPr>
          <w:p>
            <w:r>
              <w:t>999.00</w:t>
            </w:r>
          </w:p>
        </w:tc>
        <w:tc>
          <w:tcPr>
            <w:tcW w:type="dxa" w:w="864"/>
          </w:tcPr>
          <w:p>
            <w:r>
              <w:t>13,098.00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LED panel light 15 W recessed, round</w:t>
            </w:r>
          </w:p>
        </w:tc>
        <w:tc>
          <w:tcPr>
            <w:tcW w:type="dxa" w:w="864"/>
          </w:tcPr>
          <w:p>
            <w:r>
              <w:t>9405</w:t>
            </w:r>
          </w:p>
        </w:tc>
        <w:tc>
          <w:tcPr>
            <w:tcW w:type="dxa" w:w="864"/>
          </w:tcPr>
          <w:p>
            <w:r>
              <w:t>40 NOS</w:t>
            </w:r>
          </w:p>
        </w:tc>
        <w:tc>
          <w:tcPr>
            <w:tcW w:type="dxa" w:w="864"/>
          </w:tcPr>
          <w:p>
            <w:r>
              <w:t>310.00</w:t>
            </w:r>
          </w:p>
        </w:tc>
        <w:tc>
          <w:tcPr>
            <w:tcW w:type="dxa" w:w="864"/>
          </w:tcPr>
          <w:p>
            <w:r>
              <w:t>12,400.00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1,116.00</w:t>
            </w:r>
          </w:p>
        </w:tc>
        <w:tc>
          <w:tcPr>
            <w:tcW w:type="dxa" w:w="864"/>
          </w:tcPr>
          <w:p>
            <w:r>
              <w:t>1,116.00</w:t>
            </w:r>
          </w:p>
        </w:tc>
        <w:tc>
          <w:tcPr>
            <w:tcW w:type="dxa" w:w="864"/>
          </w:tcPr>
          <w:p>
            <w:r>
              <w:t>14,632.00</w:t>
            </w:r>
          </w:p>
        </w:tc>
      </w:tr>
    </w:tbl>
    <w:p>
      <w:pPr>
        <w:jc w:val="right"/>
      </w:pPr>
      <w:r>
        <w:rPr>
          <w:b w:val="0"/>
        </w:rPr>
        <w:t>Taxable value: Rs. 69,150.00</w:t>
      </w:r>
    </w:p>
    <w:p>
      <w:pPr>
        <w:jc w:val="right"/>
      </w:pPr>
      <w:r>
        <w:rPr>
          <w:b w:val="0"/>
        </w:rPr>
        <w:t>CGST + SGST: Rs. 12,447.00</w:t>
      </w:r>
    </w:p>
    <w:p>
      <w:pPr>
        <w:jc w:val="right"/>
      </w:pPr>
      <w:r>
        <w:rPr>
          <w:b/>
        </w:rPr>
        <w:t>Invoice total: Rs. 81,597.00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