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dry fruits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Variety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Lot and packing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Net weight per carton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Gift pack contents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Shelled or in-shell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Storage and best-before advice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California almonds, 27/30 size, 25 kg carton</w:t>
            </w:r>
          </w:p>
        </w:tc>
        <w:tc>
          <w:tcPr>
            <w:tcW w:type="dxa" w:w="864"/>
          </w:tcPr>
          <w:p>
            <w:r>
              <w:t>0802</w:t>
            </w:r>
          </w:p>
        </w:tc>
        <w:tc>
          <w:tcPr>
            <w:tcW w:type="dxa" w:w="864"/>
          </w:tcPr>
          <w:p>
            <w:r>
              <w:t>50 KGS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39,000.00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975.00</w:t>
            </w:r>
          </w:p>
        </w:tc>
        <w:tc>
          <w:tcPr>
            <w:tcW w:type="dxa" w:w="864"/>
          </w:tcPr>
          <w:p>
            <w:r>
              <w:t>975.00</w:t>
            </w:r>
          </w:p>
        </w:tc>
        <w:tc>
          <w:tcPr>
            <w:tcW w:type="dxa" w:w="864"/>
          </w:tcPr>
          <w:p>
            <w:r>
              <w:t>40,950.00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Cashew kernels W240, 10 kg tin</w:t>
            </w:r>
          </w:p>
        </w:tc>
        <w:tc>
          <w:tcPr>
            <w:tcW w:type="dxa" w:w="864"/>
          </w:tcPr>
          <w:p>
            <w:r>
              <w:t>0801</w:t>
            </w:r>
          </w:p>
        </w:tc>
        <w:tc>
          <w:tcPr>
            <w:tcW w:type="dxa" w:w="864"/>
          </w:tcPr>
          <w:p>
            <w:r>
              <w:t>40 KGS</w:t>
            </w:r>
          </w:p>
        </w:tc>
        <w:tc>
          <w:tcPr>
            <w:tcW w:type="dxa" w:w="864"/>
          </w:tcPr>
          <w:p>
            <w:r>
              <w:t>920.00</w:t>
            </w:r>
          </w:p>
        </w:tc>
        <w:tc>
          <w:tcPr>
            <w:tcW w:type="dxa" w:w="864"/>
          </w:tcPr>
          <w:p>
            <w:r>
              <w:t>36,800.00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920.00</w:t>
            </w:r>
          </w:p>
        </w:tc>
        <w:tc>
          <w:tcPr>
            <w:tcW w:type="dxa" w:w="864"/>
          </w:tcPr>
          <w:p>
            <w:r>
              <w:t>920.00</w:t>
            </w:r>
          </w:p>
        </w:tc>
        <w:tc>
          <w:tcPr>
            <w:tcW w:type="dxa" w:w="864"/>
          </w:tcPr>
          <w:p>
            <w:r>
              <w:t>38,640.00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Green raisins (kishmish), 10 kg box</w:t>
            </w:r>
          </w:p>
        </w:tc>
        <w:tc>
          <w:tcPr>
            <w:tcW w:type="dxa" w:w="864"/>
          </w:tcPr>
          <w:p>
            <w:r>
              <w:t>0806</w:t>
            </w:r>
          </w:p>
        </w:tc>
        <w:tc>
          <w:tcPr>
            <w:tcW w:type="dxa" w:w="864"/>
          </w:tcPr>
          <w:p>
            <w:r>
              <w:t>30 KGS</w:t>
            </w:r>
          </w:p>
        </w:tc>
        <w:tc>
          <w:tcPr>
            <w:tcW w:type="dxa" w:w="864"/>
          </w:tcPr>
          <w:p>
            <w:r>
              <w:t>340.00</w:t>
            </w:r>
          </w:p>
        </w:tc>
        <w:tc>
          <w:tcPr>
            <w:tcW w:type="dxa" w:w="864"/>
          </w:tcPr>
          <w:p>
            <w:r>
              <w:t>10,200.00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255.00</w:t>
            </w:r>
          </w:p>
        </w:tc>
        <w:tc>
          <w:tcPr>
            <w:tcW w:type="dxa" w:w="864"/>
          </w:tcPr>
          <w:p>
            <w:r>
              <w:t>255.00</w:t>
            </w:r>
          </w:p>
        </w:tc>
        <w:tc>
          <w:tcPr>
            <w:tcW w:type="dxa" w:w="864"/>
          </w:tcPr>
          <w:p>
            <w:r>
              <w:t>10,710.00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Dried dates, seedless, 5 kg box</w:t>
            </w:r>
          </w:p>
        </w:tc>
        <w:tc>
          <w:tcPr>
            <w:tcW w:type="dxa" w:w="864"/>
          </w:tcPr>
          <w:p>
            <w:r>
              <w:t>0804</w:t>
            </w:r>
          </w:p>
        </w:tc>
        <w:tc>
          <w:tcPr>
            <w:tcW w:type="dxa" w:w="864"/>
          </w:tcPr>
          <w:p>
            <w:r>
              <w:t>25 KGS</w:t>
            </w:r>
          </w:p>
        </w:tc>
        <w:tc>
          <w:tcPr>
            <w:tcW w:type="dxa" w:w="864"/>
          </w:tcPr>
          <w:p>
            <w:r>
              <w:t>260.00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162.50</w:t>
            </w:r>
          </w:p>
        </w:tc>
        <w:tc>
          <w:tcPr>
            <w:tcW w:type="dxa" w:w="864"/>
          </w:tcPr>
          <w:p>
            <w:r>
              <w:t>6,825.00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Roasted and salted cashews, 1 kg pouch</w:t>
            </w:r>
          </w:p>
        </w:tc>
        <w:tc>
          <w:tcPr>
            <w:tcW w:type="dxa" w:w="864"/>
          </w:tcPr>
          <w:p>
            <w:r>
              <w:t>2008</w:t>
            </w:r>
          </w:p>
        </w:tc>
        <w:tc>
          <w:tcPr>
            <w:tcW w:type="dxa" w:w="864"/>
          </w:tcPr>
          <w:p>
            <w:r>
              <w:t>20 KGS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21,600.00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22,680.00</w:t>
            </w:r>
          </w:p>
        </w:tc>
      </w:tr>
    </w:tbl>
    <w:p>
      <w:pPr>
        <w:jc w:val="right"/>
      </w:pPr>
      <w:r>
        <w:rPr>
          <w:b w:val="0"/>
        </w:rPr>
        <w:t>Taxable value: Rs. 114,100.00</w:t>
      </w:r>
    </w:p>
    <w:p>
      <w:pPr>
        <w:jc w:val="right"/>
      </w:pPr>
      <w:r>
        <w:rPr>
          <w:b w:val="0"/>
        </w:rPr>
        <w:t>CGST + SGST: Rs. 5,705.00</w:t>
      </w:r>
    </w:p>
    <w:p>
      <w:pPr>
        <w:jc w:val="right"/>
      </w:pPr>
      <w:r>
        <w:rPr>
          <w:b/>
        </w:rPr>
        <w:t>Invoice total: Rs. 119,805.00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