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dry fruits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and rate per kg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Grade or size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 claimed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Roasted, salted or plain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box contents and price basis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California almonds, dried, shelled</w:t>
            </w:r>
          </w:p>
        </w:tc>
        <w:tc>
          <w:tcPr>
            <w:tcW w:type="dxa" w:w="864"/>
          </w:tcPr>
          <w:p>
            <w:r>
              <w:t>0802</w:t>
            </w:r>
          </w:p>
        </w:tc>
        <w:tc>
          <w:tcPr>
            <w:tcW w:type="dxa" w:w="864"/>
          </w:tcPr>
          <w:p>
            <w:r>
              <w:t>1 KGS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23.75</w:t>
            </w:r>
          </w:p>
        </w:tc>
        <w:tc>
          <w:tcPr>
            <w:tcW w:type="dxa" w:w="864"/>
          </w:tcPr>
          <w:p>
            <w:r>
              <w:t>23.75</w:t>
            </w:r>
          </w:p>
        </w:tc>
        <w:tc>
          <w:tcPr>
            <w:tcW w:type="dxa" w:w="864"/>
          </w:tcPr>
          <w:p>
            <w:r>
              <w:t>997.50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Cashew kernels W240, shelled</w:t>
            </w:r>
          </w:p>
        </w:tc>
        <w:tc>
          <w:tcPr>
            <w:tcW w:type="dxa" w:w="864"/>
          </w:tcPr>
          <w:p>
            <w:r>
              <w:t>0801</w:t>
            </w:r>
          </w:p>
        </w:tc>
        <w:tc>
          <w:tcPr>
            <w:tcW w:type="dxa" w:w="864"/>
          </w:tcPr>
          <w:p>
            <w:r>
              <w:t>0.5 KGS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13.75</w:t>
            </w:r>
          </w:p>
        </w:tc>
        <w:tc>
          <w:tcPr>
            <w:tcW w:type="dxa" w:w="864"/>
          </w:tcPr>
          <w:p>
            <w:r>
              <w:t>13.75</w:t>
            </w:r>
          </w:p>
        </w:tc>
        <w:tc>
          <w:tcPr>
            <w:tcW w:type="dxa" w:w="864"/>
          </w:tcPr>
          <w:p>
            <w:r>
              <w:t>577.50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Pistachios, roasted and salted</w:t>
            </w:r>
          </w:p>
        </w:tc>
        <w:tc>
          <w:tcPr>
            <w:tcW w:type="dxa" w:w="864"/>
          </w:tcPr>
          <w:p>
            <w:r>
              <w:t>2008</w:t>
            </w:r>
          </w:p>
        </w:tc>
        <w:tc>
          <w:tcPr>
            <w:tcW w:type="dxa" w:w="864"/>
          </w:tcPr>
          <w:p>
            <w:r>
              <w:t>0.25 KGS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10.00</w:t>
            </w:r>
          </w:p>
        </w:tc>
        <w:tc>
          <w:tcPr>
            <w:tcW w:type="dxa" w:w="864"/>
          </w:tcPr>
          <w:p>
            <w:r>
              <w:t>10.00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Golden raisins (kishmish)</w:t>
            </w:r>
          </w:p>
        </w:tc>
        <w:tc>
          <w:tcPr>
            <w:tcW w:type="dxa" w:w="864"/>
          </w:tcPr>
          <w:p>
            <w:r>
              <w:t>0806</w:t>
            </w:r>
          </w:p>
        </w:tc>
        <w:tc>
          <w:tcPr>
            <w:tcW w:type="dxa" w:w="864"/>
          </w:tcPr>
          <w:p>
            <w:r>
              <w:t>0.5 KGS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5.25</w:t>
            </w:r>
          </w:p>
        </w:tc>
        <w:tc>
          <w:tcPr>
            <w:tcW w:type="dxa" w:w="864"/>
          </w:tcPr>
          <w:p>
            <w:r>
              <w:t>5.25</w:t>
            </w:r>
          </w:p>
        </w:tc>
        <w:tc>
          <w:tcPr>
            <w:tcW w:type="dxa" w:w="864"/>
          </w:tcPr>
          <w:p>
            <w:r>
              <w:t>220.50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Medjool dates, dried</w:t>
            </w:r>
          </w:p>
        </w:tc>
        <w:tc>
          <w:tcPr>
            <w:tcW w:type="dxa" w:w="864"/>
          </w:tcPr>
          <w:p>
            <w:r>
              <w:t>0804</w:t>
            </w:r>
          </w:p>
        </w:tc>
        <w:tc>
          <w:tcPr>
            <w:tcW w:type="dxa" w:w="864"/>
          </w:tcPr>
          <w:p>
            <w:r>
              <w:t>0.5 KGS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17.50</w:t>
            </w:r>
          </w:p>
        </w:tc>
        <w:tc>
          <w:tcPr>
            <w:tcW w:type="dxa" w:w="864"/>
          </w:tcPr>
          <w:p>
            <w:r>
              <w:t>17.50</w:t>
            </w:r>
          </w:p>
        </w:tc>
        <w:tc>
          <w:tcPr>
            <w:tcW w:type="dxa" w:w="864"/>
          </w:tcPr>
          <w:p>
            <w:r>
              <w:t>735.00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Dried apricots</w:t>
            </w:r>
          </w:p>
        </w:tc>
        <w:tc>
          <w:tcPr>
            <w:tcW w:type="dxa" w:w="864"/>
          </w:tcPr>
          <w:p>
            <w:r>
              <w:t>0813</w:t>
            </w:r>
          </w:p>
        </w:tc>
        <w:tc>
          <w:tcPr>
            <w:tcW w:type="dxa" w:w="864"/>
          </w:tcPr>
          <w:p>
            <w:r>
              <w:t>0.25 KGS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5.62</w:t>
            </w:r>
          </w:p>
        </w:tc>
        <w:tc>
          <w:tcPr>
            <w:tcW w:type="dxa" w:w="864"/>
          </w:tcPr>
          <w:p>
            <w:r>
              <w:t>5.62</w:t>
            </w:r>
          </w:p>
        </w:tc>
        <w:tc>
          <w:tcPr>
            <w:tcW w:type="dxa" w:w="864"/>
          </w:tcPr>
          <w:p>
            <w:r>
              <w:t>236.24</w:t>
            </w:r>
          </w:p>
        </w:tc>
      </w:tr>
    </w:tbl>
    <w:p>
      <w:pPr>
        <w:jc w:val="right"/>
      </w:pPr>
      <w:r>
        <w:rPr>
          <w:b w:val="0"/>
        </w:rPr>
        <w:t>Taxable value: Rs. 3,035.00</w:t>
      </w:r>
    </w:p>
    <w:p>
      <w:pPr>
        <w:jc w:val="right"/>
      </w:pPr>
      <w:r>
        <w:rPr>
          <w:b w:val="0"/>
        </w:rPr>
        <w:t>CGST + SGST: Rs. 151.74</w:t>
      </w:r>
    </w:p>
    <w:p>
      <w:pPr>
        <w:jc w:val="right"/>
      </w:pPr>
      <w:r>
        <w:rPr>
          <w:b/>
        </w:rPr>
        <w:t>Invoice total: Rs. 3,186.74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