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soap and detergent manufacturer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Product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TFM or grade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 size and MRP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Case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Scheme packs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Rate category column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Toilet soap bar 100 g, grade 1, MRP ₹45</w:t>
            </w:r>
          </w:p>
        </w:tc>
        <w:tc>
          <w:tcPr>
            <w:tcW w:type="dxa" w:w="864"/>
          </w:tcPr>
          <w:p>
            <w:r>
              <w:t>3401</w:t>
            </w:r>
          </w:p>
        </w:tc>
        <w:tc>
          <w:tcPr>
            <w:tcW w:type="dxa" w:w="864"/>
          </w:tcPr>
          <w:p>
            <w:r>
              <w:t>2400 PCS</w:t>
            </w:r>
          </w:p>
        </w:tc>
        <w:tc>
          <w:tcPr>
            <w:tcW w:type="dxa" w:w="864"/>
          </w:tcPr>
          <w:p>
            <w:r>
              <w:t>26.00</w:t>
            </w:r>
          </w:p>
        </w:tc>
        <w:tc>
          <w:tcPr>
            <w:tcW w:type="dxa" w:w="864"/>
          </w:tcPr>
          <w:p>
            <w:r>
              <w:t>62,400.00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1,560.00</w:t>
            </w:r>
          </w:p>
        </w:tc>
        <w:tc>
          <w:tcPr>
            <w:tcW w:type="dxa" w:w="864"/>
          </w:tcPr>
          <w:p>
            <w:r>
              <w:t>1,560.00</w:t>
            </w:r>
          </w:p>
        </w:tc>
        <w:tc>
          <w:tcPr>
            <w:tcW w:type="dxa" w:w="864"/>
          </w:tcPr>
          <w:p>
            <w:r>
              <w:t>65,520.00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Detergent powder 1 kg, MRP ₹110</w:t>
            </w:r>
          </w:p>
        </w:tc>
        <w:tc>
          <w:tcPr>
            <w:tcW w:type="dxa" w:w="864"/>
          </w:tcPr>
          <w:p>
            <w:r>
              <w:t>3402</w:t>
            </w:r>
          </w:p>
        </w:tc>
        <w:tc>
          <w:tcPr>
            <w:tcW w:type="dxa" w:w="864"/>
          </w:tcPr>
          <w:p>
            <w:r>
              <w:t>1200 PCS</w:t>
            </w:r>
          </w:p>
        </w:tc>
        <w:tc>
          <w:tcPr>
            <w:tcW w:type="dxa" w:w="864"/>
          </w:tcPr>
          <w:p>
            <w:r>
              <w:t>68.00</w:t>
            </w:r>
          </w:p>
        </w:tc>
        <w:tc>
          <w:tcPr>
            <w:tcW w:type="dxa" w:w="864"/>
          </w:tcPr>
          <w:p>
            <w:r>
              <w:t>81,600.00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7,344.00</w:t>
            </w:r>
          </w:p>
        </w:tc>
        <w:tc>
          <w:tcPr>
            <w:tcW w:type="dxa" w:w="864"/>
          </w:tcPr>
          <w:p>
            <w:r>
              <w:t>7,344.00</w:t>
            </w:r>
          </w:p>
        </w:tc>
        <w:tc>
          <w:tcPr>
            <w:tcW w:type="dxa" w:w="864"/>
          </w:tcPr>
          <w:p>
            <w:r>
              <w:t>96,288.00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Laundry detergent bar 250 g, MRP ₹30</w:t>
            </w:r>
          </w:p>
        </w:tc>
        <w:tc>
          <w:tcPr>
            <w:tcW w:type="dxa" w:w="864"/>
          </w:tcPr>
          <w:p>
            <w:r>
              <w:t>3401</w:t>
            </w:r>
          </w:p>
        </w:tc>
        <w:tc>
          <w:tcPr>
            <w:tcW w:type="dxa" w:w="864"/>
          </w:tcPr>
          <w:p>
            <w:r>
              <w:t>2400 PCS</w:t>
            </w:r>
          </w:p>
        </w:tc>
        <w:tc>
          <w:tcPr>
            <w:tcW w:type="dxa" w:w="864"/>
          </w:tcPr>
          <w:p>
            <w:r>
              <w:t>18.00</w:t>
            </w:r>
          </w:p>
        </w:tc>
        <w:tc>
          <w:tcPr>
            <w:tcW w:type="dxa" w:w="864"/>
          </w:tcPr>
          <w:p>
            <w:r>
              <w:t>43,200.00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3,888.00</w:t>
            </w:r>
          </w:p>
        </w:tc>
        <w:tc>
          <w:tcPr>
            <w:tcW w:type="dxa" w:w="864"/>
          </w:tcPr>
          <w:p>
            <w:r>
              <w:t>3,888.00</w:t>
            </w:r>
          </w:p>
        </w:tc>
        <w:tc>
          <w:tcPr>
            <w:tcW w:type="dxa" w:w="864"/>
          </w:tcPr>
          <w:p>
            <w:r>
              <w:t>50,976.00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Liquid dishwash 500 ml, MRP ₹99</w:t>
            </w:r>
          </w:p>
        </w:tc>
        <w:tc>
          <w:tcPr>
            <w:tcW w:type="dxa" w:w="864"/>
          </w:tcPr>
          <w:p>
            <w:r>
              <w:t>3402</w:t>
            </w:r>
          </w:p>
        </w:tc>
        <w:tc>
          <w:tcPr>
            <w:tcW w:type="dxa" w:w="864"/>
          </w:tcPr>
          <w:p>
            <w:r>
              <w:t>1000 PCS</w:t>
            </w:r>
          </w:p>
        </w:tc>
        <w:tc>
          <w:tcPr>
            <w:tcW w:type="dxa" w:w="864"/>
          </w:tcPr>
          <w:p>
            <w:r>
              <w:t>55.00</w:t>
            </w:r>
          </w:p>
        </w:tc>
        <w:tc>
          <w:tcPr>
            <w:tcW w:type="dxa" w:w="864"/>
          </w:tcPr>
          <w:p>
            <w:r>
              <w:t>55,000.00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4,950.00</w:t>
            </w:r>
          </w:p>
        </w:tc>
        <w:tc>
          <w:tcPr>
            <w:tcW w:type="dxa" w:w="864"/>
          </w:tcPr>
          <w:p>
            <w:r>
              <w:t>4,950.00</w:t>
            </w:r>
          </w:p>
        </w:tc>
        <w:tc>
          <w:tcPr>
            <w:tcW w:type="dxa" w:w="864"/>
          </w:tcPr>
          <w:p>
            <w:r>
              <w:t>64,900.00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Liquid laundry detergent 1 litre, MRP ₹199</w:t>
            </w:r>
          </w:p>
        </w:tc>
        <w:tc>
          <w:tcPr>
            <w:tcW w:type="dxa" w:w="864"/>
          </w:tcPr>
          <w:p>
            <w:r>
              <w:t>3402</w:t>
            </w:r>
          </w:p>
        </w:tc>
        <w:tc>
          <w:tcPr>
            <w:tcW w:type="dxa" w:w="864"/>
          </w:tcPr>
          <w:p>
            <w:r>
              <w:t>600 PCS</w:t>
            </w:r>
          </w:p>
        </w:tc>
        <w:tc>
          <w:tcPr>
            <w:tcW w:type="dxa" w:w="864"/>
          </w:tcPr>
          <w:p>
            <w:r>
              <w:t>112.00</w:t>
            </w:r>
          </w:p>
        </w:tc>
        <w:tc>
          <w:tcPr>
            <w:tcW w:type="dxa" w:w="864"/>
          </w:tcPr>
          <w:p>
            <w:r>
              <w:t>67,200.00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6,048.00</w:t>
            </w:r>
          </w:p>
        </w:tc>
        <w:tc>
          <w:tcPr>
            <w:tcW w:type="dxa" w:w="864"/>
          </w:tcPr>
          <w:p>
            <w:r>
              <w:t>6,048.00</w:t>
            </w:r>
          </w:p>
        </w:tc>
        <w:tc>
          <w:tcPr>
            <w:tcW w:type="dxa" w:w="864"/>
          </w:tcPr>
          <w:p>
            <w:r>
              <w:t>79,296.00</w:t>
            </w:r>
          </w:p>
        </w:tc>
      </w:tr>
    </w:tbl>
    <w:p>
      <w:pPr>
        <w:jc w:val="right"/>
      </w:pPr>
      <w:r>
        <w:rPr>
          <w:b w:val="0"/>
        </w:rPr>
        <w:t>Taxable value: Rs. 309,400.00</w:t>
      </w:r>
    </w:p>
    <w:p>
      <w:pPr>
        <w:jc w:val="right"/>
      </w:pPr>
      <w:r>
        <w:rPr>
          <w:b w:val="0"/>
        </w:rPr>
        <w:t>CGST + SGST: Rs. 47,580.00</w:t>
      </w:r>
    </w:p>
    <w:p>
      <w:pPr>
        <w:jc w:val="right"/>
      </w:pPr>
      <w:r>
        <w:rPr>
          <w:b/>
        </w:rPr>
        <w:t>Invoice total: Rs. 356,980.00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