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custom house agent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 of entry or shipping bill number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Importer-exporter code (IEC)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Port or ICD of clearance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Container or package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Duty and IGST paid on client's behalf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Customs broker licence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Customs clearance agency fee, import, 1 x 40 ft container</w:t>
            </w:r>
          </w:p>
        </w:tc>
        <w:tc>
          <w:tcPr>
            <w:tcW w:type="dxa" w:w="864"/>
          </w:tcPr>
          <w:p>
            <w:r>
              <w:t>996712</w:t>
            </w:r>
          </w:p>
        </w:tc>
        <w:tc>
          <w:tcPr>
            <w:tcW w:type="dxa" w:w="864"/>
          </w:tcPr>
          <w:p>
            <w:r>
              <w:t>1 CONTAINER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8,850.00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Documentation and e-sanchit filing charges</w:t>
            </w:r>
          </w:p>
        </w:tc>
        <w:tc>
          <w:tcPr>
            <w:tcW w:type="dxa" w:w="864"/>
          </w:tcPr>
          <w:p>
            <w:r>
              <w:t>996712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Customs examination attendance charges</w:t>
            </w:r>
          </w:p>
        </w:tc>
        <w:tc>
          <w:tcPr>
            <w:tcW w:type="dxa" w:w="864"/>
          </w:tcPr>
          <w:p>
            <w:r>
              <w:t>996712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Delivery order collection and coordination</w:t>
            </w:r>
          </w:p>
        </w:tc>
        <w:tc>
          <w:tcPr>
            <w:tcW w:type="dxa" w:w="864"/>
          </w:tcPr>
          <w:p>
            <w:r>
              <w:t>996712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944.00</w:t>
            </w:r>
          </w:p>
        </w:tc>
      </w:tr>
    </w:tbl>
    <w:p>
      <w:pPr>
        <w:jc w:val="right"/>
      </w:pPr>
      <w:r>
        <w:rPr>
          <w:b w:val="0"/>
        </w:rPr>
        <w:t>Taxable value: Rs. 11,000.00</w:t>
      </w:r>
    </w:p>
    <w:p>
      <w:pPr>
        <w:jc w:val="right"/>
      </w:pPr>
      <w:r>
        <w:rPr>
          <w:b w:val="0"/>
        </w:rPr>
        <w:t>CGST + SGST: Rs. 1,980.00</w:t>
      </w:r>
    </w:p>
    <w:p>
      <w:pPr>
        <w:jc w:val="right"/>
      </w:pPr>
      <w:r>
        <w:rPr>
          <w:b/>
        </w:rPr>
        <w:t>Invoice total: Rs. 12,980.00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