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computer hardware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OEM part number / SKU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type and term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End customer and deal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Software and services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Bundle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and installation address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Laptop 15.6 in, i5, 16 GB / 512 GB SSD</w:t>
            </w:r>
          </w:p>
        </w:tc>
        <w:tc>
          <w:tcPr>
            <w:tcW w:type="dxa" w:w="864"/>
          </w:tcPr>
          <w:p>
            <w:r>
              <w:t>8471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52,500.00</w:t>
            </w:r>
          </w:p>
        </w:tc>
        <w:tc>
          <w:tcPr>
            <w:tcW w:type="dxa" w:w="864"/>
          </w:tcPr>
          <w:p>
            <w:r>
              <w:t>525,000.00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47,250.00</w:t>
            </w:r>
          </w:p>
        </w:tc>
        <w:tc>
          <w:tcPr>
            <w:tcW w:type="dxa" w:w="864"/>
          </w:tcPr>
          <w:p>
            <w:r>
              <w:t>47,250.00</w:t>
            </w:r>
          </w:p>
        </w:tc>
        <w:tc>
          <w:tcPr>
            <w:tcW w:type="dxa" w:w="864"/>
          </w:tcPr>
          <w:p>
            <w:r>
              <w:t>619,500.00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LED monitor 24 in full HD</w:t>
            </w:r>
          </w:p>
        </w:tc>
        <w:tc>
          <w:tcPr>
            <w:tcW w:type="dxa" w:w="864"/>
          </w:tcPr>
          <w:p>
            <w:r>
              <w:t>8528</w:t>
            </w:r>
          </w:p>
        </w:tc>
        <w:tc>
          <w:tcPr>
            <w:tcW w:type="dxa" w:w="864"/>
          </w:tcPr>
          <w:p>
            <w:r>
              <w:t>15 NOS</w:t>
            </w:r>
          </w:p>
        </w:tc>
        <w:tc>
          <w:tcPr>
            <w:tcW w:type="dxa" w:w="864"/>
          </w:tcPr>
          <w:p>
            <w:r>
              <w:t>8,200.00</w:t>
            </w:r>
          </w:p>
        </w:tc>
        <w:tc>
          <w:tcPr>
            <w:tcW w:type="dxa" w:w="864"/>
          </w:tcPr>
          <w:p>
            <w:r>
              <w:t>123,000.00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11,070.00</w:t>
            </w:r>
          </w:p>
        </w:tc>
        <w:tc>
          <w:tcPr>
            <w:tcW w:type="dxa" w:w="864"/>
          </w:tcPr>
          <w:p>
            <w:r>
              <w:t>11,070.00</w:t>
            </w:r>
          </w:p>
        </w:tc>
        <w:tc>
          <w:tcPr>
            <w:tcW w:type="dxa" w:w="864"/>
          </w:tcPr>
          <w:p>
            <w:r>
              <w:t>145,140.00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NVMe SSD 1 TB</w:t>
            </w:r>
          </w:p>
        </w:tc>
        <w:tc>
          <w:tcPr>
            <w:tcW w:type="dxa" w:w="864"/>
          </w:tcPr>
          <w:p>
            <w:r>
              <w:t>8523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104,000.00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9,360.00</w:t>
            </w:r>
          </w:p>
        </w:tc>
        <w:tc>
          <w:tcPr>
            <w:tcW w:type="dxa" w:w="864"/>
          </w:tcPr>
          <w:p>
            <w:r>
              <w:t>122,720.00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DDR4 RAM 16 GB module</w:t>
            </w:r>
          </w:p>
        </w:tc>
        <w:tc>
          <w:tcPr>
            <w:tcW w:type="dxa" w:w="864"/>
          </w:tcPr>
          <w:p>
            <w:r>
              <w:t>8473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3,100.00</w:t>
            </w:r>
          </w:p>
        </w:tc>
        <w:tc>
          <w:tcPr>
            <w:tcW w:type="dxa" w:w="864"/>
          </w:tcPr>
          <w:p>
            <w:r>
              <w:t>77,500.00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6,975.00</w:t>
            </w:r>
          </w:p>
        </w:tc>
        <w:tc>
          <w:tcPr>
            <w:tcW w:type="dxa" w:w="864"/>
          </w:tcPr>
          <w:p>
            <w:r>
              <w:t>6,975.00</w:t>
            </w:r>
          </w:p>
        </w:tc>
        <w:tc>
          <w:tcPr>
            <w:tcW w:type="dxa" w:w="864"/>
          </w:tcPr>
          <w:p>
            <w:r>
              <w:t>91,450.00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Laser printer monochrome</w:t>
            </w:r>
          </w:p>
        </w:tc>
        <w:tc>
          <w:tcPr>
            <w:tcW w:type="dxa" w:w="864"/>
          </w:tcPr>
          <w:p>
            <w:r>
              <w:t>8443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11,800.00</w:t>
            </w:r>
          </w:p>
        </w:tc>
        <w:tc>
          <w:tcPr>
            <w:tcW w:type="dxa" w:w="864"/>
          </w:tcPr>
          <w:p>
            <w:r>
              <w:t>59,000.00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5,310.00</w:t>
            </w:r>
          </w:p>
        </w:tc>
        <w:tc>
          <w:tcPr>
            <w:tcW w:type="dxa" w:w="864"/>
          </w:tcPr>
          <w:p>
            <w:r>
              <w:t>5,310.00</w:t>
            </w:r>
          </w:p>
        </w:tc>
        <w:tc>
          <w:tcPr>
            <w:tcW w:type="dxa" w:w="864"/>
          </w:tcPr>
          <w:p>
            <w:r>
              <w:t>69,620.00</w:t>
            </w:r>
          </w:p>
        </w:tc>
      </w:tr>
    </w:tbl>
    <w:p>
      <w:pPr>
        <w:jc w:val="right"/>
      </w:pPr>
      <w:r>
        <w:rPr>
          <w:b w:val="0"/>
        </w:rPr>
        <w:t>Taxable value: Rs. 888,500.00</w:t>
      </w:r>
    </w:p>
    <w:p>
      <w:pPr>
        <w:jc w:val="right"/>
      </w:pPr>
      <w:r>
        <w:rPr>
          <w:b w:val="0"/>
        </w:rPr>
        <w:t>CGST + SGST: Rs. 159,930.00</w:t>
      </w:r>
    </w:p>
    <w:p>
      <w:pPr>
        <w:jc w:val="right"/>
      </w:pPr>
      <w:r>
        <w:rPr>
          <w:b/>
        </w:rPr>
        <w:t>Invoice total: Rs. 1,048,430.00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