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coaching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Student name and enrolment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Course and batch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Instalment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Study material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Scholarship or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Refund policy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JEE Main and Advanced classroom coaching, two-year batch, instalment 1 of 4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Online test series access, 30 full-length mock tests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Spoken English and personality development course, 3 months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Doubt-clearing sessions, extra, 10 hours</w:t>
            </w:r>
          </w:p>
        </w:tc>
        <w:tc>
          <w:tcPr>
            <w:tcW w:type="dxa" w:w="864"/>
          </w:tcPr>
          <w:p>
            <w:r>
              <w:t>999293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5,900.00</w:t>
            </w:r>
          </w:p>
        </w:tc>
      </w:tr>
    </w:tbl>
    <w:p>
      <w:pPr>
        <w:jc w:val="right"/>
      </w:pPr>
      <w:r>
        <w:rPr>
          <w:b w:val="0"/>
        </w:rPr>
        <w:t>Taxable value: Rs. 68,000.00</w:t>
      </w:r>
    </w:p>
    <w:p>
      <w:pPr>
        <w:jc w:val="right"/>
      </w:pPr>
      <w:r>
        <w:rPr>
          <w:b w:val="0"/>
        </w:rPr>
        <w:t>CGST + SGST: Rs. 12,240.00</w:t>
      </w:r>
    </w:p>
    <w:p>
      <w:pPr>
        <w:jc w:val="right"/>
      </w:pPr>
      <w:r>
        <w:rPr>
          <w:b/>
        </w:rPr>
        <w:t>Invoice total: Rs. 80,240.00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