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cctv installer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Site address and camera locations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Camera specifications and serial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Recorder channels and storage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Cable length and accessories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Device warranty periods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Login handover note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IP dome camera 4 MP with night vision</w:t>
            </w:r>
          </w:p>
        </w:tc>
        <w:tc>
          <w:tcPr>
            <w:tcW w:type="dxa" w:w="864"/>
          </w:tcPr>
          <w:p>
            <w:r>
              <w:t>8525</w:t>
            </w:r>
          </w:p>
        </w:tc>
        <w:tc>
          <w:tcPr>
            <w:tcW w:type="dxa" w:w="864"/>
          </w:tcPr>
          <w:p>
            <w:r>
              <w:t>6 NOS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19,200.00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1,728.00</w:t>
            </w:r>
          </w:p>
        </w:tc>
        <w:tc>
          <w:tcPr>
            <w:tcW w:type="dxa" w:w="864"/>
          </w:tcPr>
          <w:p>
            <w:r>
              <w:t>1,728.00</w:t>
            </w:r>
          </w:p>
        </w:tc>
        <w:tc>
          <w:tcPr>
            <w:tcW w:type="dxa" w:w="864"/>
          </w:tcPr>
          <w:p>
            <w:r>
              <w:t>22,656.00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8-channel network video recorder</w:t>
            </w:r>
          </w:p>
        </w:tc>
        <w:tc>
          <w:tcPr>
            <w:tcW w:type="dxa" w:w="864"/>
          </w:tcPr>
          <w:p>
            <w:r>
              <w:t>8521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7,500.00</w:t>
            </w:r>
          </w:p>
        </w:tc>
        <w:tc>
          <w:tcPr>
            <w:tcW w:type="dxa" w:w="864"/>
          </w:tcPr>
          <w:p>
            <w:r>
              <w:t>7,500.00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675.00</w:t>
            </w:r>
          </w:p>
        </w:tc>
        <w:tc>
          <w:tcPr>
            <w:tcW w:type="dxa" w:w="864"/>
          </w:tcPr>
          <w:p>
            <w:r>
              <w:t>675.00</w:t>
            </w:r>
          </w:p>
        </w:tc>
        <w:tc>
          <w:tcPr>
            <w:tcW w:type="dxa" w:w="864"/>
          </w:tcPr>
          <w:p>
            <w:r>
              <w:t>8,850.00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Surveillance hard disk drive 2 TB</w:t>
            </w:r>
          </w:p>
        </w:tc>
        <w:tc>
          <w:tcPr>
            <w:tcW w:type="dxa" w:w="864"/>
          </w:tcPr>
          <w:p>
            <w:r>
              <w:t>8471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5,600.00</w:t>
            </w:r>
          </w:p>
        </w:tc>
        <w:tc>
          <w:tcPr>
            <w:tcW w:type="dxa" w:w="864"/>
          </w:tcPr>
          <w:p>
            <w:r>
              <w:t>5,600.00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504.00</w:t>
            </w:r>
          </w:p>
        </w:tc>
        <w:tc>
          <w:tcPr>
            <w:tcW w:type="dxa" w:w="864"/>
          </w:tcPr>
          <w:p>
            <w:r>
              <w:t>504.00</w:t>
            </w:r>
          </w:p>
        </w:tc>
        <w:tc>
          <w:tcPr>
            <w:tcW w:type="dxa" w:w="864"/>
          </w:tcPr>
          <w:p>
            <w:r>
              <w:t>6,608.00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CAT6 cable, outdoor grade</w:t>
            </w:r>
          </w:p>
        </w:tc>
        <w:tc>
          <w:tcPr>
            <w:tcW w:type="dxa" w:w="864"/>
          </w:tcPr>
          <w:p>
            <w:r>
              <w:t>8544</w:t>
            </w:r>
          </w:p>
        </w:tc>
        <w:tc>
          <w:tcPr>
            <w:tcW w:type="dxa" w:w="864"/>
          </w:tcPr>
          <w:p>
            <w:r>
              <w:t>180 MTR</w:t>
            </w:r>
          </w:p>
        </w:tc>
        <w:tc>
          <w:tcPr>
            <w:tcW w:type="dxa" w:w="864"/>
          </w:tcPr>
          <w:p>
            <w:r>
              <w:t>28.00</w:t>
            </w:r>
          </w:p>
        </w:tc>
        <w:tc>
          <w:tcPr>
            <w:tcW w:type="dxa" w:w="864"/>
          </w:tcPr>
          <w:p>
            <w:r>
              <w:t>5,040.00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453.60</w:t>
            </w:r>
          </w:p>
        </w:tc>
        <w:tc>
          <w:tcPr>
            <w:tcW w:type="dxa" w:w="864"/>
          </w:tcPr>
          <w:p>
            <w:r>
              <w:t>453.60</w:t>
            </w:r>
          </w:p>
        </w:tc>
        <w:tc>
          <w:tcPr>
            <w:tcW w:type="dxa" w:w="864"/>
          </w:tcPr>
          <w:p>
            <w:r>
              <w:t>5,947.20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Installation, configuration and mobile app setup</w:t>
            </w:r>
          </w:p>
        </w:tc>
        <w:tc>
          <w:tcPr>
            <w:tcW w:type="dxa" w:w="864"/>
          </w:tcPr>
          <w:p>
            <w:r>
              <w:t>998734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7,080.00</w:t>
            </w:r>
          </w:p>
        </w:tc>
      </w:tr>
    </w:tbl>
    <w:p>
      <w:pPr>
        <w:jc w:val="right"/>
      </w:pPr>
      <w:r>
        <w:rPr>
          <w:b w:val="0"/>
        </w:rPr>
        <w:t>Taxable value: Rs. 43,340.00</w:t>
      </w:r>
    </w:p>
    <w:p>
      <w:pPr>
        <w:jc w:val="right"/>
      </w:pPr>
      <w:r>
        <w:rPr>
          <w:b w:val="0"/>
        </w:rPr>
        <w:t>CGST + SGST: Rs. 7,801.20</w:t>
      </w:r>
    </w:p>
    <w:p>
      <w:pPr>
        <w:jc w:val="right"/>
      </w:pPr>
      <w:r>
        <w:rPr>
          <w:b/>
        </w:rPr>
        <w:t>Invoice total: Rs. 51,141.20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